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823"/>
        <w:gridCol w:w="2842"/>
        <w:gridCol w:w="3119"/>
        <w:gridCol w:w="3118"/>
        <w:gridCol w:w="3417"/>
        <w:gridCol w:w="3576"/>
        <w:gridCol w:w="3466"/>
      </w:tblGrid>
      <w:tr w:rsidR="00793C9E" w14:paraId="15F08A05" w14:textId="77777777" w:rsidTr="06B66DE4">
        <w:tc>
          <w:tcPr>
            <w:tcW w:w="2823" w:type="dxa"/>
            <w:vMerge w:val="restart"/>
          </w:tcPr>
          <w:p w14:paraId="444C5E67" w14:textId="77777777" w:rsidR="00C55B3F" w:rsidRDefault="00C55B3F" w:rsidP="0E5D4DFF">
            <w:pPr>
              <w:jc w:val="both"/>
            </w:pPr>
            <w:bookmarkStart w:id="0" w:name="_GoBack"/>
            <w:bookmarkEnd w:id="0"/>
          </w:p>
        </w:tc>
        <w:tc>
          <w:tcPr>
            <w:tcW w:w="2842" w:type="dxa"/>
          </w:tcPr>
          <w:p w14:paraId="40CE715B" w14:textId="77777777" w:rsidR="00C55B3F" w:rsidRPr="00C55B3F" w:rsidRDefault="00C55B3F" w:rsidP="007657B5">
            <w:pPr>
              <w:jc w:val="center"/>
              <w:rPr>
                <w:b/>
                <w:sz w:val="24"/>
              </w:rPr>
            </w:pPr>
            <w:r w:rsidRPr="00C55B3F">
              <w:rPr>
                <w:b/>
                <w:sz w:val="24"/>
              </w:rPr>
              <w:t>Term 1</w:t>
            </w:r>
          </w:p>
        </w:tc>
        <w:tc>
          <w:tcPr>
            <w:tcW w:w="3119" w:type="dxa"/>
          </w:tcPr>
          <w:p w14:paraId="4ADF8507" w14:textId="77777777" w:rsidR="00C55B3F" w:rsidRPr="00C55B3F" w:rsidRDefault="00C55B3F" w:rsidP="007657B5">
            <w:pPr>
              <w:jc w:val="center"/>
              <w:rPr>
                <w:b/>
                <w:sz w:val="24"/>
              </w:rPr>
            </w:pPr>
            <w:r w:rsidRPr="00C55B3F">
              <w:rPr>
                <w:b/>
                <w:sz w:val="24"/>
              </w:rPr>
              <w:t>Term 2</w:t>
            </w:r>
          </w:p>
        </w:tc>
        <w:tc>
          <w:tcPr>
            <w:tcW w:w="3118" w:type="dxa"/>
          </w:tcPr>
          <w:p w14:paraId="7BFF36A1" w14:textId="77777777" w:rsidR="00C55B3F" w:rsidRPr="00C55B3F" w:rsidRDefault="00C55B3F" w:rsidP="007657B5">
            <w:pPr>
              <w:jc w:val="center"/>
              <w:rPr>
                <w:b/>
                <w:sz w:val="24"/>
              </w:rPr>
            </w:pPr>
            <w:r w:rsidRPr="00C55B3F">
              <w:rPr>
                <w:b/>
                <w:sz w:val="24"/>
              </w:rPr>
              <w:t>Term 3</w:t>
            </w:r>
          </w:p>
        </w:tc>
        <w:tc>
          <w:tcPr>
            <w:tcW w:w="3417" w:type="dxa"/>
          </w:tcPr>
          <w:p w14:paraId="08DFBD92" w14:textId="77777777" w:rsidR="00C55B3F" w:rsidRPr="00C55B3F" w:rsidRDefault="00C55B3F" w:rsidP="007657B5">
            <w:pPr>
              <w:jc w:val="center"/>
              <w:rPr>
                <w:b/>
                <w:sz w:val="24"/>
              </w:rPr>
            </w:pPr>
            <w:r w:rsidRPr="00C55B3F">
              <w:rPr>
                <w:b/>
                <w:sz w:val="24"/>
              </w:rPr>
              <w:t>Term 4</w:t>
            </w:r>
          </w:p>
        </w:tc>
        <w:tc>
          <w:tcPr>
            <w:tcW w:w="3576" w:type="dxa"/>
          </w:tcPr>
          <w:p w14:paraId="0A783FEB" w14:textId="77777777" w:rsidR="00C55B3F" w:rsidRPr="00C55B3F" w:rsidRDefault="00C55B3F" w:rsidP="007657B5">
            <w:pPr>
              <w:jc w:val="center"/>
              <w:rPr>
                <w:b/>
                <w:sz w:val="24"/>
              </w:rPr>
            </w:pPr>
            <w:r w:rsidRPr="00C55B3F">
              <w:rPr>
                <w:b/>
                <w:sz w:val="24"/>
              </w:rPr>
              <w:t>Term 5</w:t>
            </w:r>
          </w:p>
        </w:tc>
        <w:tc>
          <w:tcPr>
            <w:tcW w:w="3466" w:type="dxa"/>
          </w:tcPr>
          <w:p w14:paraId="4238BE7D" w14:textId="77777777" w:rsidR="00C55B3F" w:rsidRPr="00C55B3F" w:rsidRDefault="00C55B3F" w:rsidP="007657B5">
            <w:pPr>
              <w:jc w:val="center"/>
              <w:rPr>
                <w:b/>
                <w:sz w:val="24"/>
              </w:rPr>
            </w:pPr>
            <w:r w:rsidRPr="00C55B3F">
              <w:rPr>
                <w:b/>
                <w:sz w:val="24"/>
              </w:rPr>
              <w:t>Term 6</w:t>
            </w:r>
          </w:p>
        </w:tc>
      </w:tr>
      <w:tr w:rsidR="00793C9E" w14:paraId="1323F22D" w14:textId="77777777" w:rsidTr="06B66DE4">
        <w:trPr>
          <w:trHeight w:val="555"/>
        </w:trPr>
        <w:tc>
          <w:tcPr>
            <w:tcW w:w="2823" w:type="dxa"/>
            <w:vMerge/>
          </w:tcPr>
          <w:p w14:paraId="47EB95AB" w14:textId="77777777" w:rsidR="00C55B3F" w:rsidRDefault="00C55B3F" w:rsidP="007657B5">
            <w:pPr>
              <w:jc w:val="center"/>
            </w:pPr>
          </w:p>
        </w:tc>
        <w:tc>
          <w:tcPr>
            <w:tcW w:w="2842" w:type="dxa"/>
            <w:vAlign w:val="center"/>
          </w:tcPr>
          <w:p w14:paraId="33D98F46" w14:textId="77777777" w:rsidR="00C55B3F" w:rsidRPr="00C55B3F" w:rsidRDefault="00C55B3F" w:rsidP="007657B5">
            <w:pPr>
              <w:jc w:val="center"/>
              <w:rPr>
                <w:rFonts w:ascii="Arial Rounded MT Bold" w:hAnsi="Arial Rounded MT Bold"/>
                <w:i/>
                <w:sz w:val="28"/>
              </w:rPr>
            </w:pPr>
            <w:r w:rsidRPr="00C55B3F">
              <w:rPr>
                <w:rFonts w:ascii="Arial Rounded MT Bold" w:hAnsi="Arial Rounded MT Bold"/>
                <w:i/>
                <w:sz w:val="28"/>
              </w:rPr>
              <w:t>All about me</w:t>
            </w:r>
          </w:p>
        </w:tc>
        <w:tc>
          <w:tcPr>
            <w:tcW w:w="3119" w:type="dxa"/>
            <w:vAlign w:val="center"/>
          </w:tcPr>
          <w:p w14:paraId="3C5A3537" w14:textId="77777777" w:rsidR="00C55B3F" w:rsidRPr="00C55B3F" w:rsidRDefault="00C55B3F" w:rsidP="007657B5">
            <w:pPr>
              <w:jc w:val="center"/>
              <w:rPr>
                <w:rFonts w:ascii="Arial Rounded MT Bold" w:hAnsi="Arial Rounded MT Bold"/>
                <w:i/>
                <w:sz w:val="28"/>
              </w:rPr>
            </w:pPr>
            <w:r w:rsidRPr="00C55B3F">
              <w:rPr>
                <w:rFonts w:ascii="Arial Rounded MT Bold" w:hAnsi="Arial Rounded MT Bold"/>
                <w:i/>
                <w:sz w:val="28"/>
              </w:rPr>
              <w:t>Celebrations</w:t>
            </w:r>
          </w:p>
        </w:tc>
        <w:tc>
          <w:tcPr>
            <w:tcW w:w="3118" w:type="dxa"/>
            <w:vAlign w:val="center"/>
          </w:tcPr>
          <w:p w14:paraId="6BB84F14" w14:textId="77777777" w:rsidR="00C55B3F" w:rsidRPr="00C55B3F" w:rsidRDefault="00C55B3F" w:rsidP="007657B5">
            <w:pPr>
              <w:jc w:val="center"/>
              <w:rPr>
                <w:rFonts w:ascii="Arial Rounded MT Bold" w:hAnsi="Arial Rounded MT Bold"/>
                <w:i/>
                <w:sz w:val="28"/>
              </w:rPr>
            </w:pPr>
            <w:r w:rsidRPr="00C55B3F">
              <w:rPr>
                <w:rFonts w:ascii="Arial Rounded MT Bold" w:hAnsi="Arial Rounded MT Bold"/>
                <w:i/>
                <w:sz w:val="28"/>
              </w:rPr>
              <w:t>Above and Below</w:t>
            </w:r>
          </w:p>
        </w:tc>
        <w:tc>
          <w:tcPr>
            <w:tcW w:w="3417" w:type="dxa"/>
            <w:vAlign w:val="center"/>
          </w:tcPr>
          <w:p w14:paraId="18BE92C7" w14:textId="77777777" w:rsidR="00C55B3F" w:rsidRPr="00C55B3F" w:rsidRDefault="00C55B3F" w:rsidP="007657B5">
            <w:pPr>
              <w:jc w:val="center"/>
              <w:rPr>
                <w:rFonts w:ascii="Arial Rounded MT Bold" w:hAnsi="Arial Rounded MT Bold"/>
                <w:i/>
                <w:sz w:val="28"/>
              </w:rPr>
            </w:pPr>
            <w:r w:rsidRPr="00C55B3F">
              <w:rPr>
                <w:rFonts w:ascii="Arial Rounded MT Bold" w:hAnsi="Arial Rounded MT Bold"/>
                <w:i/>
                <w:sz w:val="28"/>
              </w:rPr>
              <w:t>Traditional Tales</w:t>
            </w:r>
          </w:p>
        </w:tc>
        <w:tc>
          <w:tcPr>
            <w:tcW w:w="3576" w:type="dxa"/>
            <w:vAlign w:val="center"/>
          </w:tcPr>
          <w:p w14:paraId="62118DF8" w14:textId="77777777" w:rsidR="00C55B3F" w:rsidRPr="00C55B3F" w:rsidRDefault="00C55B3F" w:rsidP="007657B5">
            <w:pPr>
              <w:jc w:val="center"/>
              <w:rPr>
                <w:rFonts w:ascii="Arial Rounded MT Bold" w:hAnsi="Arial Rounded MT Bold"/>
                <w:i/>
                <w:sz w:val="28"/>
              </w:rPr>
            </w:pPr>
            <w:r w:rsidRPr="00C55B3F">
              <w:rPr>
                <w:rFonts w:ascii="Arial Rounded MT Bold" w:hAnsi="Arial Rounded MT Bold"/>
                <w:i/>
                <w:sz w:val="28"/>
              </w:rPr>
              <w:t>People who help us</w:t>
            </w:r>
          </w:p>
        </w:tc>
        <w:tc>
          <w:tcPr>
            <w:tcW w:w="3466" w:type="dxa"/>
            <w:vAlign w:val="center"/>
          </w:tcPr>
          <w:p w14:paraId="56804D57" w14:textId="77777777" w:rsidR="00C55B3F" w:rsidRPr="00C55B3F" w:rsidRDefault="00C55B3F" w:rsidP="007657B5">
            <w:pPr>
              <w:jc w:val="center"/>
              <w:rPr>
                <w:rFonts w:ascii="Arial Rounded MT Bold" w:hAnsi="Arial Rounded MT Bold"/>
                <w:i/>
                <w:sz w:val="28"/>
              </w:rPr>
            </w:pPr>
            <w:r w:rsidRPr="00C55B3F">
              <w:rPr>
                <w:rFonts w:ascii="Arial Rounded MT Bold" w:hAnsi="Arial Rounded MT Bold"/>
                <w:i/>
                <w:sz w:val="28"/>
              </w:rPr>
              <w:t>Our natural world</w:t>
            </w:r>
          </w:p>
        </w:tc>
      </w:tr>
      <w:tr w:rsidR="00793C9E" w14:paraId="70F28661" w14:textId="77777777" w:rsidTr="06B66DE4">
        <w:tc>
          <w:tcPr>
            <w:tcW w:w="2823" w:type="dxa"/>
            <w:vMerge/>
          </w:tcPr>
          <w:p w14:paraId="650E6D94" w14:textId="77777777" w:rsidR="00C55B3F" w:rsidRPr="00BE626F" w:rsidRDefault="00C55B3F" w:rsidP="007657B5">
            <w:pPr>
              <w:jc w:val="both"/>
              <w:rPr>
                <w:b/>
                <w:sz w:val="28"/>
              </w:rPr>
            </w:pPr>
          </w:p>
        </w:tc>
        <w:tc>
          <w:tcPr>
            <w:tcW w:w="2842" w:type="dxa"/>
            <w:shd w:val="clear" w:color="auto" w:fill="FFFFFF" w:themeFill="background1"/>
            <w:vAlign w:val="center"/>
          </w:tcPr>
          <w:p w14:paraId="758EC0AC" w14:textId="77777777" w:rsidR="00C55B3F" w:rsidRPr="00E20836" w:rsidRDefault="00E20836" w:rsidP="00C55B3F">
            <w:pPr>
              <w:jc w:val="center"/>
              <w:rPr>
                <w:sz w:val="28"/>
              </w:rPr>
            </w:pPr>
            <w:r w:rsidRPr="00E20836">
              <w:rPr>
                <w:sz w:val="28"/>
              </w:rPr>
              <w:t>7 weeks</w:t>
            </w:r>
          </w:p>
        </w:tc>
        <w:tc>
          <w:tcPr>
            <w:tcW w:w="3119" w:type="dxa"/>
            <w:shd w:val="clear" w:color="auto" w:fill="FFFFFF" w:themeFill="background1"/>
            <w:vAlign w:val="center"/>
          </w:tcPr>
          <w:p w14:paraId="008274A2" w14:textId="77777777" w:rsidR="00C55B3F" w:rsidRPr="005B4010" w:rsidRDefault="00E20836" w:rsidP="00C55B3F">
            <w:pPr>
              <w:jc w:val="center"/>
              <w:rPr>
                <w:sz w:val="28"/>
              </w:rPr>
            </w:pPr>
            <w:r w:rsidRPr="005B4010">
              <w:rPr>
                <w:sz w:val="28"/>
              </w:rPr>
              <w:t>7 weeks</w:t>
            </w:r>
          </w:p>
        </w:tc>
        <w:tc>
          <w:tcPr>
            <w:tcW w:w="3118" w:type="dxa"/>
            <w:shd w:val="clear" w:color="auto" w:fill="FFFFFF" w:themeFill="background1"/>
            <w:vAlign w:val="center"/>
          </w:tcPr>
          <w:p w14:paraId="27C11EEE" w14:textId="77777777" w:rsidR="00C55B3F" w:rsidRPr="005B4010" w:rsidRDefault="005B4010" w:rsidP="00C55B3F">
            <w:pPr>
              <w:jc w:val="center"/>
              <w:rPr>
                <w:sz w:val="28"/>
              </w:rPr>
            </w:pPr>
            <w:r w:rsidRPr="005B4010">
              <w:rPr>
                <w:sz w:val="28"/>
              </w:rPr>
              <w:t xml:space="preserve">6 </w:t>
            </w:r>
            <w:r>
              <w:rPr>
                <w:sz w:val="28"/>
              </w:rPr>
              <w:t>w</w:t>
            </w:r>
            <w:r w:rsidRPr="005B4010">
              <w:rPr>
                <w:sz w:val="28"/>
              </w:rPr>
              <w:t>eeks</w:t>
            </w:r>
          </w:p>
        </w:tc>
        <w:tc>
          <w:tcPr>
            <w:tcW w:w="3417" w:type="dxa"/>
            <w:shd w:val="clear" w:color="auto" w:fill="FFFFFF" w:themeFill="background1"/>
            <w:vAlign w:val="center"/>
          </w:tcPr>
          <w:p w14:paraId="36CC4D28" w14:textId="77777777" w:rsidR="00C55B3F" w:rsidRPr="005B4010" w:rsidRDefault="005B4010" w:rsidP="00C55B3F">
            <w:pPr>
              <w:jc w:val="center"/>
              <w:rPr>
                <w:sz w:val="28"/>
              </w:rPr>
            </w:pPr>
            <w:r>
              <w:rPr>
                <w:sz w:val="28"/>
              </w:rPr>
              <w:t>6 weeks</w:t>
            </w:r>
          </w:p>
        </w:tc>
        <w:tc>
          <w:tcPr>
            <w:tcW w:w="3576" w:type="dxa"/>
            <w:shd w:val="clear" w:color="auto" w:fill="FFFFFF" w:themeFill="background1"/>
            <w:vAlign w:val="center"/>
          </w:tcPr>
          <w:p w14:paraId="56B8BB74" w14:textId="77777777" w:rsidR="00C55B3F" w:rsidRPr="005B4010" w:rsidRDefault="005B4010" w:rsidP="00C55B3F">
            <w:pPr>
              <w:jc w:val="center"/>
              <w:rPr>
                <w:sz w:val="28"/>
              </w:rPr>
            </w:pPr>
            <w:r>
              <w:rPr>
                <w:sz w:val="28"/>
              </w:rPr>
              <w:t>6 weeks</w:t>
            </w:r>
          </w:p>
        </w:tc>
        <w:tc>
          <w:tcPr>
            <w:tcW w:w="3466" w:type="dxa"/>
            <w:shd w:val="clear" w:color="auto" w:fill="FFFFFF" w:themeFill="background1"/>
            <w:vAlign w:val="center"/>
          </w:tcPr>
          <w:p w14:paraId="07FC310D" w14:textId="77777777" w:rsidR="00C55B3F" w:rsidRPr="005B4010" w:rsidRDefault="005B4010" w:rsidP="00C55B3F">
            <w:pPr>
              <w:jc w:val="center"/>
              <w:rPr>
                <w:sz w:val="28"/>
              </w:rPr>
            </w:pPr>
            <w:r>
              <w:rPr>
                <w:sz w:val="28"/>
              </w:rPr>
              <w:t>7 weeks</w:t>
            </w:r>
          </w:p>
        </w:tc>
      </w:tr>
      <w:tr w:rsidR="00793C9E" w14:paraId="1B15AB0F" w14:textId="77777777" w:rsidTr="06B66DE4">
        <w:tc>
          <w:tcPr>
            <w:tcW w:w="2823" w:type="dxa"/>
            <w:shd w:val="clear" w:color="auto" w:fill="FFFFFF" w:themeFill="background1"/>
          </w:tcPr>
          <w:p w14:paraId="231A1C18" w14:textId="77777777" w:rsidR="0080048C" w:rsidRPr="00BE626F" w:rsidRDefault="0080048C" w:rsidP="0080048C">
            <w:pPr>
              <w:rPr>
                <w:b/>
                <w:sz w:val="28"/>
              </w:rPr>
            </w:pPr>
            <w:r>
              <w:rPr>
                <w:b/>
                <w:sz w:val="28"/>
              </w:rPr>
              <w:t>Parental Engagement Opportunities</w:t>
            </w:r>
          </w:p>
        </w:tc>
        <w:tc>
          <w:tcPr>
            <w:tcW w:w="2842" w:type="dxa"/>
            <w:shd w:val="clear" w:color="auto" w:fill="FFFFFF" w:themeFill="background1"/>
          </w:tcPr>
          <w:p w14:paraId="18484740" w14:textId="77777777" w:rsidR="0080048C" w:rsidRPr="009218DB" w:rsidRDefault="0080048C" w:rsidP="009218DB">
            <w:r w:rsidRPr="009218DB">
              <w:t>Staggered start</w:t>
            </w:r>
          </w:p>
          <w:p w14:paraId="27E21295" w14:textId="77777777" w:rsidR="0080048C" w:rsidRDefault="0080048C" w:rsidP="009218DB">
            <w:r w:rsidRPr="009218DB">
              <w:t>1:1 Parent interviews</w:t>
            </w:r>
          </w:p>
          <w:p w14:paraId="26EF97AD" w14:textId="77777777" w:rsidR="009218DB" w:rsidRDefault="009218DB" w:rsidP="009218DB">
            <w:r>
              <w:t>Harvest</w:t>
            </w:r>
          </w:p>
          <w:p w14:paraId="509A8E81" w14:textId="77777777" w:rsidR="001951D8" w:rsidRPr="009218DB" w:rsidRDefault="001951D8" w:rsidP="009218DB">
            <w:r>
              <w:t>Parent Workshop - Phonics</w:t>
            </w:r>
          </w:p>
        </w:tc>
        <w:tc>
          <w:tcPr>
            <w:tcW w:w="3119" w:type="dxa"/>
            <w:shd w:val="clear" w:color="auto" w:fill="FFFFFF" w:themeFill="background1"/>
          </w:tcPr>
          <w:p w14:paraId="5459CFB7" w14:textId="77777777" w:rsidR="0080048C" w:rsidRDefault="009218DB" w:rsidP="009218DB">
            <w:r>
              <w:t xml:space="preserve">Welly </w:t>
            </w:r>
            <w:r w:rsidR="001951D8">
              <w:t>W</w:t>
            </w:r>
            <w:r>
              <w:t>alk</w:t>
            </w:r>
          </w:p>
          <w:p w14:paraId="14828C0E" w14:textId="77777777" w:rsidR="009218DB" w:rsidRDefault="001951D8" w:rsidP="009218DB">
            <w:r>
              <w:t>P</w:t>
            </w:r>
            <w:r w:rsidR="009218DB">
              <w:t>arents evening</w:t>
            </w:r>
          </w:p>
          <w:p w14:paraId="6F43B020" w14:textId="77777777" w:rsidR="009218DB" w:rsidRDefault="009218DB" w:rsidP="009218DB">
            <w:r>
              <w:t>Nativity</w:t>
            </w:r>
          </w:p>
          <w:p w14:paraId="12C8C0ED" w14:textId="1C884EC0" w:rsidR="001951D8" w:rsidRDefault="001951D8" w:rsidP="009218DB">
            <w:r>
              <w:t xml:space="preserve">Parent Workshops </w:t>
            </w:r>
            <w:r w:rsidR="00E95EBE">
              <w:t>–</w:t>
            </w:r>
            <w:r>
              <w:t xml:space="preserve"> Maths</w:t>
            </w:r>
          </w:p>
          <w:p w14:paraId="3A9DFCF8" w14:textId="379B855F" w:rsidR="009218DB" w:rsidRPr="009218DB" w:rsidRDefault="00E95EBE" w:rsidP="00E95EBE">
            <w:r>
              <w:t>Children in Need</w:t>
            </w:r>
          </w:p>
        </w:tc>
        <w:tc>
          <w:tcPr>
            <w:tcW w:w="3118" w:type="dxa"/>
            <w:shd w:val="clear" w:color="auto" w:fill="FFFFFF" w:themeFill="background1"/>
          </w:tcPr>
          <w:p w14:paraId="59FE8AC3" w14:textId="77777777" w:rsidR="009218DB" w:rsidRDefault="009218DB" w:rsidP="009218DB">
            <w:r>
              <w:t xml:space="preserve">Great British bird watch – </w:t>
            </w:r>
            <w:proofErr w:type="spellStart"/>
            <w:r>
              <w:t>Gazen</w:t>
            </w:r>
            <w:proofErr w:type="spellEnd"/>
            <w:r>
              <w:t xml:space="preserve"> Salts with parents</w:t>
            </w:r>
          </w:p>
          <w:p w14:paraId="151E3E6C" w14:textId="77777777" w:rsidR="009218DB" w:rsidRPr="009218DB" w:rsidRDefault="009218DB" w:rsidP="009218DB"/>
        </w:tc>
        <w:tc>
          <w:tcPr>
            <w:tcW w:w="3417" w:type="dxa"/>
            <w:shd w:val="clear" w:color="auto" w:fill="FFFFFF" w:themeFill="background1"/>
          </w:tcPr>
          <w:p w14:paraId="444D7812" w14:textId="77777777" w:rsidR="0080048C" w:rsidRDefault="009218DB" w:rsidP="009218DB">
            <w:r>
              <w:t>Book week</w:t>
            </w:r>
          </w:p>
          <w:p w14:paraId="6B042546" w14:textId="77777777" w:rsidR="009218DB" w:rsidRDefault="009218DB" w:rsidP="009218DB">
            <w:r>
              <w:t xml:space="preserve">Parent book share </w:t>
            </w:r>
          </w:p>
          <w:p w14:paraId="1916ED5C" w14:textId="77777777" w:rsidR="00AD313B" w:rsidRDefault="00AD313B" w:rsidP="009218DB">
            <w:r>
              <w:t>Parent shared garden time</w:t>
            </w:r>
          </w:p>
          <w:p w14:paraId="2A8B0705" w14:textId="77777777" w:rsidR="00D66DA1" w:rsidRDefault="00D66DA1" w:rsidP="009218DB">
            <w:r>
              <w:t>Library Visit</w:t>
            </w:r>
          </w:p>
          <w:p w14:paraId="1F9CB0E0" w14:textId="5F2E9370" w:rsidR="00E95EBE" w:rsidRPr="009218DB" w:rsidRDefault="00E95EBE" w:rsidP="009218DB">
            <w:r>
              <w:t>Martha Trust</w:t>
            </w:r>
          </w:p>
        </w:tc>
        <w:tc>
          <w:tcPr>
            <w:tcW w:w="3576" w:type="dxa"/>
            <w:shd w:val="clear" w:color="auto" w:fill="FFFFFF" w:themeFill="background1"/>
          </w:tcPr>
          <w:p w14:paraId="593A3BAB" w14:textId="77777777" w:rsidR="0080048C" w:rsidRDefault="009218DB" w:rsidP="009218DB">
            <w:r>
              <w:t>Pirate picnic</w:t>
            </w:r>
          </w:p>
          <w:p w14:paraId="2A0FF51A" w14:textId="77777777" w:rsidR="009218DB" w:rsidRDefault="009218DB" w:rsidP="009218DB">
            <w:r>
              <w:t>Parents talk about their jobs</w:t>
            </w:r>
          </w:p>
          <w:p w14:paraId="413AA217" w14:textId="67AFEB8D" w:rsidR="001951D8" w:rsidRDefault="095F9FD7" w:rsidP="009218DB">
            <w:r>
              <w:t>Pets'</w:t>
            </w:r>
            <w:r w:rsidR="001951D8">
              <w:t xml:space="preserve"> morning</w:t>
            </w:r>
          </w:p>
          <w:p w14:paraId="01691650" w14:textId="77777777" w:rsidR="001951D8" w:rsidRPr="009218DB" w:rsidRDefault="001951D8" w:rsidP="009218DB"/>
        </w:tc>
        <w:tc>
          <w:tcPr>
            <w:tcW w:w="3466" w:type="dxa"/>
            <w:shd w:val="clear" w:color="auto" w:fill="FFFFFF" w:themeFill="background1"/>
          </w:tcPr>
          <w:p w14:paraId="3789B941" w14:textId="77777777" w:rsidR="0080048C" w:rsidRDefault="009218DB" w:rsidP="009218DB">
            <w:r>
              <w:t>Reports</w:t>
            </w:r>
          </w:p>
          <w:p w14:paraId="3994C350" w14:textId="77777777" w:rsidR="00AD313B" w:rsidRPr="009218DB" w:rsidRDefault="00AD313B" w:rsidP="009218DB">
            <w:r>
              <w:t>Local litter picking</w:t>
            </w:r>
            <w:r w:rsidR="001951D8">
              <w:t xml:space="preserve"> – cricket ground</w:t>
            </w:r>
          </w:p>
        </w:tc>
      </w:tr>
      <w:tr w:rsidR="00793C9E" w14:paraId="397887DD" w14:textId="77777777" w:rsidTr="06B66DE4">
        <w:trPr>
          <w:trHeight w:val="300"/>
        </w:trPr>
        <w:tc>
          <w:tcPr>
            <w:tcW w:w="2823" w:type="dxa"/>
            <w:shd w:val="clear" w:color="auto" w:fill="FFFFFF" w:themeFill="background1"/>
          </w:tcPr>
          <w:p w14:paraId="30BA9AA4" w14:textId="7ADA0180" w:rsidR="7D46159B" w:rsidRDefault="7D46159B" w:rsidP="0E5D4DFF">
            <w:pPr>
              <w:rPr>
                <w:b/>
                <w:bCs/>
                <w:sz w:val="28"/>
                <w:szCs w:val="28"/>
                <w:highlight w:val="magenta"/>
              </w:rPr>
            </w:pPr>
            <w:r w:rsidRPr="0E5D4DFF">
              <w:rPr>
                <w:b/>
                <w:bCs/>
                <w:sz w:val="28"/>
                <w:szCs w:val="28"/>
                <w:highlight w:val="magenta"/>
              </w:rPr>
              <w:t>Cultural Capital</w:t>
            </w:r>
          </w:p>
        </w:tc>
        <w:tc>
          <w:tcPr>
            <w:tcW w:w="2842" w:type="dxa"/>
            <w:shd w:val="clear" w:color="auto" w:fill="FFFFFF" w:themeFill="background1"/>
          </w:tcPr>
          <w:p w14:paraId="3511AD91" w14:textId="5DA5BBCB" w:rsidR="7D46159B" w:rsidRDefault="7D46159B" w:rsidP="0E5D4DFF">
            <w:pPr>
              <w:rPr>
                <w:highlight w:val="magenta"/>
              </w:rPr>
            </w:pPr>
            <w:r w:rsidRPr="0E5D4DFF">
              <w:rPr>
                <w:highlight w:val="magenta"/>
              </w:rPr>
              <w:t>Harvest</w:t>
            </w:r>
          </w:p>
          <w:p w14:paraId="5229336E" w14:textId="21CAB51A" w:rsidR="63509A6B" w:rsidRDefault="63509A6B" w:rsidP="00495FA1">
            <w:pPr>
              <w:rPr>
                <w:highlight w:val="yellow"/>
              </w:rPr>
            </w:pPr>
          </w:p>
        </w:tc>
        <w:tc>
          <w:tcPr>
            <w:tcW w:w="3119" w:type="dxa"/>
            <w:shd w:val="clear" w:color="auto" w:fill="FFFFFF" w:themeFill="background1"/>
          </w:tcPr>
          <w:p w14:paraId="2A644F97" w14:textId="58A9C25C" w:rsidR="7D46159B" w:rsidRDefault="7D46159B" w:rsidP="0E5D4DFF">
            <w:pPr>
              <w:rPr>
                <w:highlight w:val="magenta"/>
              </w:rPr>
            </w:pPr>
            <w:r w:rsidRPr="0E5D4DFF">
              <w:rPr>
                <w:highlight w:val="magenta"/>
              </w:rPr>
              <w:t>Nativity</w:t>
            </w:r>
          </w:p>
          <w:p w14:paraId="195F2F29" w14:textId="77777777" w:rsidR="00495FA1" w:rsidRDefault="00495FA1" w:rsidP="00495FA1">
            <w:pPr>
              <w:rPr>
                <w:highlight w:val="magenta"/>
              </w:rPr>
            </w:pPr>
            <w:r w:rsidRPr="0E5D4DFF">
              <w:rPr>
                <w:highlight w:val="magenta"/>
              </w:rPr>
              <w:t>Anti-bullying week and children’s mental health</w:t>
            </w:r>
          </w:p>
          <w:p w14:paraId="553490A6" w14:textId="77777777" w:rsidR="00CC2A24" w:rsidRDefault="00CC2A24" w:rsidP="0E5D4DFF">
            <w:pPr>
              <w:rPr>
                <w:highlight w:val="magenta"/>
              </w:rPr>
            </w:pPr>
          </w:p>
          <w:p w14:paraId="0E052E47" w14:textId="74847734" w:rsidR="00CC2A24" w:rsidRDefault="00CC2A24" w:rsidP="0E5D4DFF">
            <w:pPr>
              <w:rPr>
                <w:highlight w:val="magenta"/>
              </w:rPr>
            </w:pPr>
            <w:r w:rsidRPr="06B66DE4">
              <w:rPr>
                <w:highlight w:val="yellow"/>
              </w:rPr>
              <w:t>Church visit</w:t>
            </w:r>
          </w:p>
        </w:tc>
        <w:tc>
          <w:tcPr>
            <w:tcW w:w="3118" w:type="dxa"/>
            <w:shd w:val="clear" w:color="auto" w:fill="FFFFFF" w:themeFill="background1"/>
          </w:tcPr>
          <w:p w14:paraId="6E61148B" w14:textId="56310EDE" w:rsidR="7D46159B" w:rsidRDefault="7D46159B" w:rsidP="0E5D4DFF">
            <w:pPr>
              <w:rPr>
                <w:highlight w:val="magenta"/>
              </w:rPr>
            </w:pPr>
            <w:r w:rsidRPr="06B66DE4">
              <w:rPr>
                <w:highlight w:val="magenta"/>
              </w:rPr>
              <w:t>Pantomime</w:t>
            </w:r>
          </w:p>
          <w:p w14:paraId="467254D5" w14:textId="5EBA6F6C" w:rsidR="00495FA1" w:rsidRPr="00CC2A24" w:rsidRDefault="00495FA1" w:rsidP="0E5D4DFF">
            <w:pPr>
              <w:rPr>
                <w:highlight w:val="magenta"/>
              </w:rPr>
            </w:pPr>
            <w:r w:rsidRPr="06B66DE4">
              <w:rPr>
                <w:highlight w:val="magenta"/>
              </w:rPr>
              <w:t>Safe internet day</w:t>
            </w:r>
          </w:p>
          <w:p w14:paraId="2B8CAE24" w14:textId="77777777" w:rsidR="1F18EC32" w:rsidRDefault="1F18EC32" w:rsidP="0E5D4DFF">
            <w:pPr>
              <w:rPr>
                <w:highlight w:val="magenta"/>
              </w:rPr>
            </w:pPr>
          </w:p>
          <w:p w14:paraId="051796BF" w14:textId="77777777" w:rsidR="00CC2A24" w:rsidRDefault="00CC2A24" w:rsidP="0E5D4DFF">
            <w:pPr>
              <w:rPr>
                <w:highlight w:val="magenta"/>
              </w:rPr>
            </w:pPr>
          </w:p>
          <w:p w14:paraId="2D937428" w14:textId="06FC8FB6" w:rsidR="00CC2A24" w:rsidRDefault="00CC2A24" w:rsidP="0E5D4DFF">
            <w:pPr>
              <w:rPr>
                <w:highlight w:val="magenta"/>
              </w:rPr>
            </w:pPr>
            <w:r w:rsidRPr="06B66DE4">
              <w:rPr>
                <w:highlight w:val="magenta"/>
              </w:rPr>
              <w:t>Science week</w:t>
            </w:r>
          </w:p>
          <w:p w14:paraId="47796ECB" w14:textId="56D349E6" w:rsidR="00CC2A24" w:rsidRDefault="00CC2A24" w:rsidP="0E5D4DFF">
            <w:pPr>
              <w:rPr>
                <w:highlight w:val="magenta"/>
              </w:rPr>
            </w:pPr>
            <w:r w:rsidRPr="06B66DE4">
              <w:rPr>
                <w:highlight w:val="yellow"/>
              </w:rPr>
              <w:t>Library visit</w:t>
            </w:r>
          </w:p>
        </w:tc>
        <w:tc>
          <w:tcPr>
            <w:tcW w:w="3417" w:type="dxa"/>
            <w:shd w:val="clear" w:color="auto" w:fill="FFFFFF" w:themeFill="background1"/>
          </w:tcPr>
          <w:p w14:paraId="0CD7C4F6" w14:textId="7FFD00B9" w:rsidR="42519131" w:rsidRDefault="42519131" w:rsidP="0E5D4DFF">
            <w:pPr>
              <w:rPr>
                <w:highlight w:val="yellow"/>
              </w:rPr>
            </w:pPr>
            <w:r w:rsidRPr="0E5D4DFF">
              <w:rPr>
                <w:highlight w:val="yellow"/>
              </w:rPr>
              <w:t>Kent Fire</w:t>
            </w:r>
          </w:p>
          <w:p w14:paraId="2C04B3A6" w14:textId="35905EDA" w:rsidR="42519131" w:rsidRDefault="42519131" w:rsidP="0E5D4DFF">
            <w:pPr>
              <w:rPr>
                <w:highlight w:val="yellow"/>
              </w:rPr>
            </w:pPr>
            <w:r w:rsidRPr="0E5D4DFF">
              <w:rPr>
                <w:highlight w:val="yellow"/>
              </w:rPr>
              <w:t>Lenny the Letter</w:t>
            </w:r>
          </w:p>
          <w:p w14:paraId="059BB04A" w14:textId="294F48F8" w:rsidR="42519131" w:rsidRDefault="42519131" w:rsidP="0E5D4DFF">
            <w:pPr>
              <w:rPr>
                <w:highlight w:val="yellow"/>
              </w:rPr>
            </w:pPr>
            <w:r w:rsidRPr="0E5D4DFF">
              <w:rPr>
                <w:highlight w:val="yellow"/>
              </w:rPr>
              <w:t>Viola Recycling</w:t>
            </w:r>
          </w:p>
          <w:p w14:paraId="73C9C074" w14:textId="75E2AAA1" w:rsidR="42519131" w:rsidRDefault="42519131" w:rsidP="0E5D4DFF">
            <w:pPr>
              <w:rPr>
                <w:highlight w:val="yellow"/>
              </w:rPr>
            </w:pPr>
            <w:r w:rsidRPr="0E5D4DFF">
              <w:rPr>
                <w:highlight w:val="yellow"/>
              </w:rPr>
              <w:t>Police Visit</w:t>
            </w:r>
          </w:p>
          <w:p w14:paraId="7D93D410" w14:textId="0EF4C588" w:rsidR="2122D17A" w:rsidRDefault="2122D17A" w:rsidP="0E5D4DFF">
            <w:pPr>
              <w:rPr>
                <w:highlight w:val="yellow"/>
              </w:rPr>
            </w:pPr>
            <w:r w:rsidRPr="0E5D4DFF">
              <w:rPr>
                <w:highlight w:val="yellow"/>
              </w:rPr>
              <w:t>Church Visit</w:t>
            </w:r>
          </w:p>
          <w:p w14:paraId="1D25FD85" w14:textId="64ACDF2A" w:rsidR="5952E211" w:rsidRDefault="5952E211" w:rsidP="0E5D4DFF">
            <w:pPr>
              <w:rPr>
                <w:highlight w:val="magenta"/>
              </w:rPr>
            </w:pPr>
            <w:r w:rsidRPr="0E5D4DFF">
              <w:rPr>
                <w:highlight w:val="magenta"/>
              </w:rPr>
              <w:t>Community and Recycling Week</w:t>
            </w:r>
          </w:p>
        </w:tc>
        <w:tc>
          <w:tcPr>
            <w:tcW w:w="3576" w:type="dxa"/>
            <w:shd w:val="clear" w:color="auto" w:fill="FFFFFF" w:themeFill="background1"/>
          </w:tcPr>
          <w:p w14:paraId="062C83FC" w14:textId="60A334DD" w:rsidR="128E8F6C" w:rsidRDefault="128E8F6C" w:rsidP="0E5D4DFF">
            <w:pPr>
              <w:rPr>
                <w:highlight w:val="magenta"/>
              </w:rPr>
            </w:pPr>
            <w:r w:rsidRPr="0E5D4DFF">
              <w:rPr>
                <w:highlight w:val="magenta"/>
              </w:rPr>
              <w:t>Art Week</w:t>
            </w:r>
          </w:p>
        </w:tc>
        <w:tc>
          <w:tcPr>
            <w:tcW w:w="3466" w:type="dxa"/>
            <w:shd w:val="clear" w:color="auto" w:fill="FFFFFF" w:themeFill="background1"/>
          </w:tcPr>
          <w:p w14:paraId="56DD2528" w14:textId="0ECD9C4E" w:rsidR="19D2B724" w:rsidRDefault="19D2B724" w:rsidP="0E5D4DFF">
            <w:pPr>
              <w:rPr>
                <w:highlight w:val="magenta"/>
              </w:rPr>
            </w:pPr>
            <w:r w:rsidRPr="0E5D4DFF">
              <w:rPr>
                <w:highlight w:val="magenta"/>
              </w:rPr>
              <w:t>Sports Week</w:t>
            </w:r>
          </w:p>
          <w:p w14:paraId="7F3DB1D6" w14:textId="43A1B97A" w:rsidR="19D2B724" w:rsidRDefault="19D2B724" w:rsidP="0E5D4DFF">
            <w:pPr>
              <w:rPr>
                <w:highlight w:val="magenta"/>
              </w:rPr>
            </w:pPr>
            <w:r w:rsidRPr="0E5D4DFF">
              <w:rPr>
                <w:highlight w:val="magenta"/>
              </w:rPr>
              <w:t>Safety Week</w:t>
            </w:r>
            <w:r>
              <w:t xml:space="preserve"> </w:t>
            </w:r>
          </w:p>
        </w:tc>
      </w:tr>
      <w:tr w:rsidR="00793C9E" w14:paraId="49321DD4" w14:textId="77777777" w:rsidTr="06B66DE4">
        <w:tc>
          <w:tcPr>
            <w:tcW w:w="2823" w:type="dxa"/>
            <w:shd w:val="clear" w:color="auto" w:fill="FFFFFF" w:themeFill="background1"/>
          </w:tcPr>
          <w:p w14:paraId="29500D82" w14:textId="0D4AFFA8" w:rsidR="009218DB" w:rsidRDefault="009218DB" w:rsidP="0E5D4DFF">
            <w:pPr>
              <w:rPr>
                <w:b/>
                <w:bCs/>
                <w:sz w:val="28"/>
                <w:szCs w:val="28"/>
              </w:rPr>
            </w:pPr>
            <w:r w:rsidRPr="0E5D4DFF">
              <w:rPr>
                <w:b/>
                <w:bCs/>
                <w:sz w:val="28"/>
                <w:szCs w:val="28"/>
              </w:rPr>
              <w:t>Requests</w:t>
            </w:r>
          </w:p>
        </w:tc>
        <w:tc>
          <w:tcPr>
            <w:tcW w:w="2842" w:type="dxa"/>
            <w:shd w:val="clear" w:color="auto" w:fill="FFFFFF" w:themeFill="background1"/>
          </w:tcPr>
          <w:p w14:paraId="7F22EA65" w14:textId="77777777" w:rsidR="009218DB" w:rsidRDefault="009218DB" w:rsidP="009218DB">
            <w:r>
              <w:t>P</w:t>
            </w:r>
            <w:r w:rsidR="00893767">
              <w:t>hotos</w:t>
            </w:r>
            <w:r>
              <w:t xml:space="preserve"> of baby, toddler, now</w:t>
            </w:r>
          </w:p>
          <w:p w14:paraId="79873167" w14:textId="77777777" w:rsidR="009218DB" w:rsidRDefault="009218DB" w:rsidP="009218DB">
            <w:r>
              <w:t>Cardboard boxes to make houses</w:t>
            </w:r>
          </w:p>
          <w:p w14:paraId="527F416A" w14:textId="77777777" w:rsidR="009218DB" w:rsidRDefault="009218DB" w:rsidP="009218DB">
            <w:r>
              <w:t>Christening p</w:t>
            </w:r>
            <w:r w:rsidR="00893767">
              <w:t>hotos</w:t>
            </w:r>
          </w:p>
          <w:p w14:paraId="76FD693B" w14:textId="77777777" w:rsidR="00A73F6D" w:rsidRPr="009218DB" w:rsidRDefault="00A73F6D" w:rsidP="009218DB">
            <w:r>
              <w:t>Everywhere Bear</w:t>
            </w:r>
          </w:p>
        </w:tc>
        <w:tc>
          <w:tcPr>
            <w:tcW w:w="3119" w:type="dxa"/>
            <w:shd w:val="clear" w:color="auto" w:fill="FFFFFF" w:themeFill="background1"/>
          </w:tcPr>
          <w:p w14:paraId="72BAE196" w14:textId="77777777" w:rsidR="009218DB" w:rsidRDefault="009218DB" w:rsidP="009218DB">
            <w:r>
              <w:t>Wedding p</w:t>
            </w:r>
            <w:r w:rsidR="00893767">
              <w:t>hotos</w:t>
            </w:r>
          </w:p>
          <w:p w14:paraId="066D19BA" w14:textId="77777777" w:rsidR="009218DB" w:rsidRDefault="009218DB" w:rsidP="009218DB">
            <w:r>
              <w:t>Nativity costumes</w:t>
            </w:r>
          </w:p>
        </w:tc>
        <w:tc>
          <w:tcPr>
            <w:tcW w:w="3118" w:type="dxa"/>
            <w:shd w:val="clear" w:color="auto" w:fill="FFFFFF" w:themeFill="background1"/>
          </w:tcPr>
          <w:p w14:paraId="2280AD25" w14:textId="77777777" w:rsidR="009218DB" w:rsidRDefault="005A641B" w:rsidP="009218DB">
            <w:r>
              <w:t>Photos of birds</w:t>
            </w:r>
          </w:p>
        </w:tc>
        <w:tc>
          <w:tcPr>
            <w:tcW w:w="3417" w:type="dxa"/>
            <w:shd w:val="clear" w:color="auto" w:fill="FFFFFF" w:themeFill="background1"/>
          </w:tcPr>
          <w:p w14:paraId="3D7F1D3D" w14:textId="77777777" w:rsidR="009218DB" w:rsidRDefault="00E65219" w:rsidP="009218DB">
            <w:r>
              <w:t>Favourite fairy-tale books</w:t>
            </w:r>
          </w:p>
        </w:tc>
        <w:tc>
          <w:tcPr>
            <w:tcW w:w="3576" w:type="dxa"/>
            <w:shd w:val="clear" w:color="auto" w:fill="FFFFFF" w:themeFill="background1"/>
          </w:tcPr>
          <w:p w14:paraId="50917ADC" w14:textId="77777777" w:rsidR="009218DB" w:rsidRDefault="00E65219" w:rsidP="009218DB">
            <w:r>
              <w:t>Dinosaur homework (half term)</w:t>
            </w:r>
          </w:p>
          <w:p w14:paraId="7823319F" w14:textId="5F6FE2D7" w:rsidR="001951D8" w:rsidRDefault="008A3E0B" w:rsidP="009218DB">
            <w:r>
              <w:t>Photos of pets</w:t>
            </w:r>
          </w:p>
        </w:tc>
        <w:tc>
          <w:tcPr>
            <w:tcW w:w="3466" w:type="dxa"/>
            <w:shd w:val="clear" w:color="auto" w:fill="FFFFFF" w:themeFill="background1"/>
          </w:tcPr>
          <w:p w14:paraId="79338995" w14:textId="77777777" w:rsidR="009218DB" w:rsidRDefault="009218DB" w:rsidP="009218DB"/>
        </w:tc>
      </w:tr>
      <w:tr w:rsidR="00BE626F" w14:paraId="32CCE2EC" w14:textId="77777777" w:rsidTr="06B66DE4">
        <w:tc>
          <w:tcPr>
            <w:tcW w:w="22361" w:type="dxa"/>
            <w:gridSpan w:val="7"/>
            <w:shd w:val="clear" w:color="auto" w:fill="F7CAAC" w:themeFill="accent2" w:themeFillTint="66"/>
          </w:tcPr>
          <w:p w14:paraId="22AF1BDE" w14:textId="77777777" w:rsidR="00BE626F" w:rsidRPr="00430716" w:rsidRDefault="00BE626F" w:rsidP="001951D8">
            <w:pPr>
              <w:rPr>
                <w:b/>
                <w:sz w:val="28"/>
              </w:rPr>
            </w:pPr>
            <w:r w:rsidRPr="00BE626F">
              <w:rPr>
                <w:b/>
                <w:sz w:val="28"/>
              </w:rPr>
              <w:t>Literacy</w:t>
            </w:r>
            <w:r w:rsidR="001951D8">
              <w:rPr>
                <w:b/>
                <w:sz w:val="28"/>
              </w:rPr>
              <w:t xml:space="preserve"> </w:t>
            </w:r>
          </w:p>
        </w:tc>
      </w:tr>
      <w:tr w:rsidR="00793C9E" w14:paraId="36B65A74" w14:textId="77777777" w:rsidTr="06B66DE4">
        <w:tc>
          <w:tcPr>
            <w:tcW w:w="2823" w:type="dxa"/>
            <w:shd w:val="clear" w:color="auto" w:fill="FBE4D5" w:themeFill="accent2" w:themeFillTint="33"/>
          </w:tcPr>
          <w:p w14:paraId="792A5850" w14:textId="77777777" w:rsidR="00BE626F" w:rsidRPr="00430716" w:rsidRDefault="00BE626F" w:rsidP="007657B5">
            <w:pPr>
              <w:jc w:val="center"/>
              <w:rPr>
                <w:sz w:val="24"/>
                <w:u w:val="single"/>
              </w:rPr>
            </w:pPr>
            <w:r w:rsidRPr="00430716">
              <w:rPr>
                <w:sz w:val="24"/>
                <w:u w:val="single"/>
              </w:rPr>
              <w:t>Word Reading</w:t>
            </w:r>
          </w:p>
        </w:tc>
        <w:tc>
          <w:tcPr>
            <w:tcW w:w="2842" w:type="dxa"/>
            <w:shd w:val="clear" w:color="auto" w:fill="FBE4D5" w:themeFill="accent2" w:themeFillTint="33"/>
          </w:tcPr>
          <w:p w14:paraId="19A2997F" w14:textId="1C14C218" w:rsidR="00BE626F" w:rsidRDefault="37ED029F" w:rsidP="0E5D4DFF">
            <w:pPr>
              <w:pStyle w:val="Default"/>
              <w:rPr>
                <w:rFonts w:ascii="Corbel" w:eastAsia="Corbel" w:hAnsi="Corbel" w:cs="Corbel"/>
                <w:sz w:val="18"/>
                <w:szCs w:val="18"/>
              </w:rPr>
            </w:pPr>
            <w:r w:rsidRPr="0E5D4DFF">
              <w:rPr>
                <w:rFonts w:ascii="Corbel" w:eastAsia="Corbel" w:hAnsi="Corbel" w:cs="Corbel"/>
                <w:b/>
                <w:bCs/>
                <w:sz w:val="18"/>
                <w:szCs w:val="18"/>
                <w:u w:val="single"/>
              </w:rPr>
              <w:t xml:space="preserve">Phase 2 </w:t>
            </w:r>
          </w:p>
          <w:p w14:paraId="688AFA6F" w14:textId="37D8F42F" w:rsidR="00BE626F" w:rsidRDefault="37ED029F" w:rsidP="0E5D4DFF">
            <w:pPr>
              <w:pStyle w:val="Default"/>
              <w:rPr>
                <w:rFonts w:ascii="Corbel" w:eastAsia="Corbel" w:hAnsi="Corbel" w:cs="Corbel"/>
                <w:sz w:val="18"/>
                <w:szCs w:val="18"/>
              </w:rPr>
            </w:pPr>
            <w:r w:rsidRPr="0E5D4DFF">
              <w:rPr>
                <w:rFonts w:ascii="Corbel" w:eastAsia="Corbel" w:hAnsi="Corbel" w:cs="Corbel"/>
                <w:sz w:val="18"/>
                <w:szCs w:val="18"/>
              </w:rPr>
              <w:t xml:space="preserve">s a t p </w:t>
            </w:r>
            <w:proofErr w:type="spellStart"/>
            <w:r w:rsidRPr="0E5D4DFF">
              <w:rPr>
                <w:rFonts w:ascii="Corbel" w:eastAsia="Corbel" w:hAnsi="Corbel" w:cs="Corbel"/>
                <w:sz w:val="18"/>
                <w:szCs w:val="18"/>
              </w:rPr>
              <w:t>i</w:t>
            </w:r>
            <w:proofErr w:type="spellEnd"/>
            <w:r w:rsidRPr="0E5D4DFF">
              <w:rPr>
                <w:rFonts w:ascii="Corbel" w:eastAsia="Corbel" w:hAnsi="Corbel" w:cs="Corbel"/>
                <w:sz w:val="18"/>
                <w:szCs w:val="18"/>
              </w:rPr>
              <w:t xml:space="preserve"> n m d g o c k ck e u r h b f l</w:t>
            </w:r>
          </w:p>
        </w:tc>
        <w:tc>
          <w:tcPr>
            <w:tcW w:w="3119" w:type="dxa"/>
            <w:shd w:val="clear" w:color="auto" w:fill="FBE4D5" w:themeFill="accent2" w:themeFillTint="33"/>
          </w:tcPr>
          <w:p w14:paraId="233076F3" w14:textId="00065F25" w:rsidR="37ED029F" w:rsidRDefault="37ED029F" w:rsidP="0E5D4DFF">
            <w:pPr>
              <w:spacing w:line="259" w:lineRule="auto"/>
              <w:rPr>
                <w:rFonts w:ascii="Corbel" w:eastAsia="Corbel" w:hAnsi="Corbel" w:cs="Corbel"/>
                <w:sz w:val="18"/>
                <w:szCs w:val="18"/>
              </w:rPr>
            </w:pPr>
            <w:r w:rsidRPr="0E5D4DFF">
              <w:rPr>
                <w:rFonts w:ascii="Corbel" w:eastAsia="Corbel" w:hAnsi="Corbel" w:cs="Corbel"/>
                <w:b/>
                <w:bCs/>
                <w:sz w:val="18"/>
                <w:szCs w:val="18"/>
                <w:u w:val="single"/>
              </w:rPr>
              <w:t>Phase 2</w:t>
            </w:r>
          </w:p>
          <w:p w14:paraId="0E4042EA" w14:textId="17001BB2"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xml:space="preserve">ff </w:t>
            </w:r>
            <w:proofErr w:type="spellStart"/>
            <w:r w:rsidRPr="0E5D4DFF">
              <w:rPr>
                <w:rFonts w:ascii="Corbel" w:eastAsia="Corbel" w:hAnsi="Corbel" w:cs="Corbel"/>
                <w:sz w:val="18"/>
                <w:szCs w:val="18"/>
              </w:rPr>
              <w:t>ll</w:t>
            </w:r>
            <w:proofErr w:type="spellEnd"/>
            <w:r w:rsidRPr="0E5D4DFF">
              <w:rPr>
                <w:rFonts w:ascii="Corbel" w:eastAsia="Corbel" w:hAnsi="Corbel" w:cs="Corbel"/>
                <w:sz w:val="18"/>
                <w:szCs w:val="18"/>
              </w:rPr>
              <w:t xml:space="preserve"> ss j v w x y z </w:t>
            </w:r>
            <w:proofErr w:type="spellStart"/>
            <w:r w:rsidRPr="0E5D4DFF">
              <w:rPr>
                <w:rFonts w:ascii="Corbel" w:eastAsia="Corbel" w:hAnsi="Corbel" w:cs="Corbel"/>
                <w:sz w:val="18"/>
                <w:szCs w:val="18"/>
              </w:rPr>
              <w:t>zz</w:t>
            </w:r>
            <w:proofErr w:type="spellEnd"/>
            <w:r w:rsidRPr="0E5D4DFF">
              <w:rPr>
                <w:rFonts w:ascii="Corbel" w:eastAsia="Corbel" w:hAnsi="Corbel" w:cs="Corbel"/>
                <w:sz w:val="18"/>
                <w:szCs w:val="18"/>
              </w:rPr>
              <w:t xml:space="preserve"> </w:t>
            </w:r>
            <w:proofErr w:type="spellStart"/>
            <w:r w:rsidRPr="0E5D4DFF">
              <w:rPr>
                <w:rFonts w:ascii="Corbel" w:eastAsia="Corbel" w:hAnsi="Corbel" w:cs="Corbel"/>
                <w:sz w:val="18"/>
                <w:szCs w:val="18"/>
              </w:rPr>
              <w:t>qu</w:t>
            </w:r>
            <w:proofErr w:type="spellEnd"/>
            <w:r w:rsidRPr="0E5D4DFF">
              <w:rPr>
                <w:rFonts w:ascii="Corbel" w:eastAsia="Corbel" w:hAnsi="Corbel" w:cs="Corbel"/>
                <w:sz w:val="18"/>
                <w:szCs w:val="18"/>
              </w:rPr>
              <w:t xml:space="preserve"> </w:t>
            </w:r>
            <w:proofErr w:type="spellStart"/>
            <w:r w:rsidRPr="0E5D4DFF">
              <w:rPr>
                <w:rFonts w:ascii="Corbel" w:eastAsia="Corbel" w:hAnsi="Corbel" w:cs="Corbel"/>
                <w:sz w:val="18"/>
                <w:szCs w:val="18"/>
              </w:rPr>
              <w:t>ch</w:t>
            </w:r>
            <w:proofErr w:type="spellEnd"/>
            <w:r w:rsidRPr="0E5D4DFF">
              <w:rPr>
                <w:rFonts w:ascii="Corbel" w:eastAsia="Corbel" w:hAnsi="Corbel" w:cs="Corbel"/>
                <w:sz w:val="18"/>
                <w:szCs w:val="18"/>
              </w:rPr>
              <w:t xml:space="preserve"> </w:t>
            </w:r>
            <w:proofErr w:type="spellStart"/>
            <w:r w:rsidRPr="0E5D4DFF">
              <w:rPr>
                <w:rFonts w:ascii="Corbel" w:eastAsia="Corbel" w:hAnsi="Corbel" w:cs="Corbel"/>
                <w:sz w:val="18"/>
                <w:szCs w:val="18"/>
              </w:rPr>
              <w:t>sh</w:t>
            </w:r>
            <w:proofErr w:type="spellEnd"/>
            <w:r w:rsidRPr="0E5D4DFF">
              <w:rPr>
                <w:rFonts w:ascii="Corbel" w:eastAsia="Corbel" w:hAnsi="Corbel" w:cs="Corbel"/>
                <w:sz w:val="18"/>
                <w:szCs w:val="18"/>
              </w:rPr>
              <w:t xml:space="preserve"> </w:t>
            </w:r>
            <w:proofErr w:type="spellStart"/>
            <w:r w:rsidRPr="0E5D4DFF">
              <w:rPr>
                <w:rFonts w:ascii="Corbel" w:eastAsia="Corbel" w:hAnsi="Corbel" w:cs="Corbel"/>
                <w:sz w:val="18"/>
                <w:szCs w:val="18"/>
              </w:rPr>
              <w:t>th</w:t>
            </w:r>
            <w:proofErr w:type="spellEnd"/>
            <w:r w:rsidRPr="0E5D4DFF">
              <w:rPr>
                <w:rFonts w:ascii="Corbel" w:eastAsia="Corbel" w:hAnsi="Corbel" w:cs="Corbel"/>
                <w:sz w:val="18"/>
                <w:szCs w:val="18"/>
              </w:rPr>
              <w:t xml:space="preserve"> ng </w:t>
            </w:r>
            <w:proofErr w:type="spellStart"/>
            <w:r w:rsidRPr="0E5D4DFF">
              <w:rPr>
                <w:rFonts w:ascii="Corbel" w:eastAsia="Corbel" w:hAnsi="Corbel" w:cs="Corbel"/>
                <w:sz w:val="18"/>
                <w:szCs w:val="18"/>
              </w:rPr>
              <w:t>nk</w:t>
            </w:r>
            <w:proofErr w:type="spellEnd"/>
          </w:p>
          <w:p w14:paraId="47B82757" w14:textId="181A7461"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xml:space="preserve">*Words with –s /s/ added at the end (hats </w:t>
            </w:r>
            <w:proofErr w:type="gramStart"/>
            <w:r w:rsidRPr="0E5D4DFF">
              <w:rPr>
                <w:rFonts w:ascii="Corbel" w:eastAsia="Corbel" w:hAnsi="Corbel" w:cs="Corbel"/>
                <w:sz w:val="18"/>
                <w:szCs w:val="18"/>
              </w:rPr>
              <w:t>sits</w:t>
            </w:r>
            <w:proofErr w:type="gramEnd"/>
            <w:r w:rsidRPr="0E5D4DFF">
              <w:rPr>
                <w:rFonts w:ascii="Corbel" w:eastAsia="Corbel" w:hAnsi="Corbel" w:cs="Corbel"/>
                <w:sz w:val="18"/>
                <w:szCs w:val="18"/>
              </w:rPr>
              <w:t>).</w:t>
            </w:r>
          </w:p>
          <w:p w14:paraId="29E45F98" w14:textId="66426922"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*Words ending in s /z/ (his) and with –s /z/ added at the</w:t>
            </w:r>
          </w:p>
          <w:p w14:paraId="07E9ED23" w14:textId="19BA3F75" w:rsidR="37ED029F" w:rsidRDefault="37ED029F" w:rsidP="0E5D4DFF">
            <w:pPr>
              <w:spacing w:line="259" w:lineRule="auto"/>
              <w:rPr>
                <w:rFonts w:ascii="Corbel" w:eastAsia="Corbel" w:hAnsi="Corbel" w:cs="Corbel"/>
                <w:b/>
                <w:bCs/>
                <w:sz w:val="18"/>
                <w:szCs w:val="18"/>
                <w:u w:val="single"/>
              </w:rPr>
            </w:pPr>
            <w:r w:rsidRPr="0E5D4DFF">
              <w:rPr>
                <w:rFonts w:ascii="Corbel" w:eastAsia="Corbel" w:hAnsi="Corbel" w:cs="Corbel"/>
                <w:sz w:val="18"/>
                <w:szCs w:val="18"/>
              </w:rPr>
              <w:t>end (bags sings)</w:t>
            </w:r>
          </w:p>
        </w:tc>
        <w:tc>
          <w:tcPr>
            <w:tcW w:w="3118" w:type="dxa"/>
            <w:shd w:val="clear" w:color="auto" w:fill="FBE4D5" w:themeFill="accent2" w:themeFillTint="33"/>
          </w:tcPr>
          <w:p w14:paraId="364F6CB5" w14:textId="4C5FDB6F" w:rsidR="37ED029F" w:rsidRDefault="37ED029F" w:rsidP="0E5D4DFF">
            <w:pPr>
              <w:spacing w:line="259" w:lineRule="auto"/>
              <w:rPr>
                <w:rFonts w:ascii="Corbel" w:eastAsia="Corbel" w:hAnsi="Corbel" w:cs="Corbel"/>
                <w:sz w:val="18"/>
                <w:szCs w:val="18"/>
              </w:rPr>
            </w:pPr>
            <w:r w:rsidRPr="0E5D4DFF">
              <w:rPr>
                <w:rFonts w:ascii="Corbel" w:eastAsia="Corbel" w:hAnsi="Corbel" w:cs="Corbel"/>
                <w:b/>
                <w:bCs/>
                <w:sz w:val="18"/>
                <w:szCs w:val="18"/>
                <w:u w:val="single"/>
              </w:rPr>
              <w:t>Phase 3</w:t>
            </w:r>
          </w:p>
          <w:p w14:paraId="75D4EF94" w14:textId="4C24E3E5"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xml:space="preserve">ai </w:t>
            </w:r>
            <w:proofErr w:type="spellStart"/>
            <w:r w:rsidRPr="0E5D4DFF">
              <w:rPr>
                <w:rFonts w:ascii="Corbel" w:eastAsia="Corbel" w:hAnsi="Corbel" w:cs="Corbel"/>
                <w:sz w:val="18"/>
                <w:szCs w:val="18"/>
              </w:rPr>
              <w:t>ee</w:t>
            </w:r>
            <w:proofErr w:type="spellEnd"/>
            <w:r w:rsidRPr="0E5D4DFF">
              <w:rPr>
                <w:rFonts w:ascii="Corbel" w:eastAsia="Corbel" w:hAnsi="Corbel" w:cs="Corbel"/>
                <w:sz w:val="18"/>
                <w:szCs w:val="18"/>
              </w:rPr>
              <w:t xml:space="preserve"> </w:t>
            </w:r>
            <w:proofErr w:type="spellStart"/>
            <w:r w:rsidRPr="0E5D4DFF">
              <w:rPr>
                <w:rFonts w:ascii="Corbel" w:eastAsia="Corbel" w:hAnsi="Corbel" w:cs="Corbel"/>
                <w:sz w:val="18"/>
                <w:szCs w:val="18"/>
              </w:rPr>
              <w:t>igh</w:t>
            </w:r>
            <w:proofErr w:type="spellEnd"/>
            <w:r w:rsidRPr="0E5D4DFF">
              <w:rPr>
                <w:rFonts w:ascii="Corbel" w:eastAsia="Corbel" w:hAnsi="Corbel" w:cs="Corbel"/>
                <w:sz w:val="18"/>
                <w:szCs w:val="18"/>
              </w:rPr>
              <w:t xml:space="preserve"> </w:t>
            </w:r>
            <w:proofErr w:type="spellStart"/>
            <w:r w:rsidRPr="0E5D4DFF">
              <w:rPr>
                <w:rFonts w:ascii="Corbel" w:eastAsia="Corbel" w:hAnsi="Corbel" w:cs="Corbel"/>
                <w:sz w:val="18"/>
                <w:szCs w:val="18"/>
              </w:rPr>
              <w:t>oa</w:t>
            </w:r>
            <w:proofErr w:type="spellEnd"/>
            <w:r w:rsidRPr="0E5D4DFF">
              <w:rPr>
                <w:rFonts w:ascii="Corbel" w:eastAsia="Corbel" w:hAnsi="Corbel" w:cs="Corbel"/>
                <w:sz w:val="18"/>
                <w:szCs w:val="18"/>
              </w:rPr>
              <w:t xml:space="preserve"> </w:t>
            </w:r>
            <w:proofErr w:type="spellStart"/>
            <w:r w:rsidRPr="0E5D4DFF">
              <w:rPr>
                <w:rFonts w:ascii="Corbel" w:eastAsia="Corbel" w:hAnsi="Corbel" w:cs="Corbel"/>
                <w:sz w:val="18"/>
                <w:szCs w:val="18"/>
              </w:rPr>
              <w:t>oo</w:t>
            </w:r>
            <w:proofErr w:type="spellEnd"/>
            <w:r w:rsidRPr="0E5D4DFF">
              <w:rPr>
                <w:rFonts w:ascii="Corbel" w:eastAsia="Corbel" w:hAnsi="Corbel" w:cs="Corbel"/>
                <w:sz w:val="18"/>
                <w:szCs w:val="18"/>
              </w:rPr>
              <w:t xml:space="preserve"> </w:t>
            </w:r>
            <w:proofErr w:type="spellStart"/>
            <w:r w:rsidRPr="0E5D4DFF">
              <w:rPr>
                <w:rFonts w:ascii="Corbel" w:eastAsia="Corbel" w:hAnsi="Corbel" w:cs="Corbel"/>
                <w:sz w:val="18"/>
                <w:szCs w:val="18"/>
              </w:rPr>
              <w:t>oo</w:t>
            </w:r>
            <w:proofErr w:type="spellEnd"/>
            <w:r w:rsidRPr="0E5D4DFF">
              <w:rPr>
                <w:rFonts w:ascii="Corbel" w:eastAsia="Corbel" w:hAnsi="Corbel" w:cs="Corbel"/>
                <w:sz w:val="18"/>
                <w:szCs w:val="18"/>
              </w:rPr>
              <w:t xml:space="preserve"> </w:t>
            </w:r>
            <w:proofErr w:type="spellStart"/>
            <w:r w:rsidRPr="0E5D4DFF">
              <w:rPr>
                <w:rFonts w:ascii="Corbel" w:eastAsia="Corbel" w:hAnsi="Corbel" w:cs="Corbel"/>
                <w:sz w:val="18"/>
                <w:szCs w:val="18"/>
              </w:rPr>
              <w:t>ar</w:t>
            </w:r>
            <w:proofErr w:type="spellEnd"/>
            <w:r w:rsidRPr="0E5D4DFF">
              <w:rPr>
                <w:rFonts w:ascii="Corbel" w:eastAsia="Corbel" w:hAnsi="Corbel" w:cs="Corbel"/>
                <w:sz w:val="18"/>
                <w:szCs w:val="18"/>
              </w:rPr>
              <w:t xml:space="preserve"> or </w:t>
            </w:r>
            <w:proofErr w:type="spellStart"/>
            <w:r w:rsidRPr="0E5D4DFF">
              <w:rPr>
                <w:rFonts w:ascii="Corbel" w:eastAsia="Corbel" w:hAnsi="Corbel" w:cs="Corbel"/>
                <w:sz w:val="18"/>
                <w:szCs w:val="18"/>
              </w:rPr>
              <w:t>ur</w:t>
            </w:r>
            <w:proofErr w:type="spellEnd"/>
            <w:r w:rsidRPr="0E5D4DFF">
              <w:rPr>
                <w:rFonts w:ascii="Corbel" w:eastAsia="Corbel" w:hAnsi="Corbel" w:cs="Corbel"/>
                <w:sz w:val="18"/>
                <w:szCs w:val="18"/>
              </w:rPr>
              <w:t xml:space="preserve"> ow oi ear air </w:t>
            </w:r>
            <w:proofErr w:type="spellStart"/>
            <w:r w:rsidRPr="0E5D4DFF">
              <w:rPr>
                <w:rFonts w:ascii="Corbel" w:eastAsia="Corbel" w:hAnsi="Corbel" w:cs="Corbel"/>
                <w:sz w:val="18"/>
                <w:szCs w:val="18"/>
              </w:rPr>
              <w:t>er</w:t>
            </w:r>
            <w:proofErr w:type="spellEnd"/>
          </w:p>
          <w:p w14:paraId="05FB92BE" w14:textId="451FC0B2"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words with double letters</w:t>
            </w:r>
          </w:p>
          <w:p w14:paraId="4585CCF0" w14:textId="7EEA70D1"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longer words</w:t>
            </w:r>
          </w:p>
          <w:p w14:paraId="007B4C5E" w14:textId="173880EE" w:rsidR="0E5D4DFF" w:rsidRDefault="0E5D4DFF" w:rsidP="0E5D4DFF">
            <w:pPr>
              <w:jc w:val="center"/>
            </w:pPr>
          </w:p>
        </w:tc>
        <w:tc>
          <w:tcPr>
            <w:tcW w:w="3417" w:type="dxa"/>
            <w:shd w:val="clear" w:color="auto" w:fill="FBE4D5" w:themeFill="accent2" w:themeFillTint="33"/>
          </w:tcPr>
          <w:p w14:paraId="53C7207B" w14:textId="333B0890" w:rsidR="37ED029F" w:rsidRDefault="37ED029F" w:rsidP="0E5D4DFF">
            <w:pPr>
              <w:spacing w:line="259" w:lineRule="auto"/>
              <w:rPr>
                <w:rFonts w:ascii="Corbel" w:eastAsia="Corbel" w:hAnsi="Corbel" w:cs="Corbel"/>
                <w:sz w:val="18"/>
                <w:szCs w:val="18"/>
              </w:rPr>
            </w:pPr>
            <w:r w:rsidRPr="0E5D4DFF">
              <w:rPr>
                <w:rFonts w:ascii="Corbel" w:eastAsia="Corbel" w:hAnsi="Corbel" w:cs="Corbel"/>
                <w:b/>
                <w:bCs/>
                <w:sz w:val="18"/>
                <w:szCs w:val="18"/>
                <w:u w:val="single"/>
              </w:rPr>
              <w:t xml:space="preserve">Phase 3 </w:t>
            </w:r>
          </w:p>
          <w:p w14:paraId="10D44A79" w14:textId="0A4ADCF5"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words with double letters, longer words, words with two</w:t>
            </w:r>
          </w:p>
          <w:p w14:paraId="013D4E4A" w14:textId="2671580F"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or more digraphs, words ending in –</w:t>
            </w:r>
            <w:proofErr w:type="spellStart"/>
            <w:r w:rsidRPr="0E5D4DFF">
              <w:rPr>
                <w:rFonts w:ascii="Corbel" w:eastAsia="Corbel" w:hAnsi="Corbel" w:cs="Corbel"/>
                <w:sz w:val="18"/>
                <w:szCs w:val="18"/>
              </w:rPr>
              <w:t>ing</w:t>
            </w:r>
            <w:proofErr w:type="spellEnd"/>
            <w:r w:rsidRPr="0E5D4DFF">
              <w:rPr>
                <w:rFonts w:ascii="Corbel" w:eastAsia="Corbel" w:hAnsi="Corbel" w:cs="Corbel"/>
                <w:sz w:val="18"/>
                <w:szCs w:val="18"/>
              </w:rPr>
              <w:t>, compound words</w:t>
            </w:r>
          </w:p>
          <w:p w14:paraId="3DD5DF31" w14:textId="0B71CB17"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words with s /z/ in the middle</w:t>
            </w:r>
          </w:p>
          <w:p w14:paraId="0456C2F4" w14:textId="16C79FCC"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words with –s /s/ /z/ at the end</w:t>
            </w:r>
          </w:p>
          <w:p w14:paraId="60C74511" w14:textId="24B38583"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words with –es /z/ at the end</w:t>
            </w:r>
          </w:p>
        </w:tc>
        <w:tc>
          <w:tcPr>
            <w:tcW w:w="3576" w:type="dxa"/>
            <w:shd w:val="clear" w:color="auto" w:fill="FBE4D5" w:themeFill="accent2" w:themeFillTint="33"/>
          </w:tcPr>
          <w:p w14:paraId="068C95C1" w14:textId="49F6052E" w:rsidR="37ED029F" w:rsidRDefault="37ED029F" w:rsidP="0E5D4DFF">
            <w:pPr>
              <w:spacing w:line="259" w:lineRule="auto"/>
              <w:rPr>
                <w:rFonts w:ascii="Corbel" w:eastAsia="Corbel" w:hAnsi="Corbel" w:cs="Corbel"/>
                <w:sz w:val="18"/>
                <w:szCs w:val="18"/>
              </w:rPr>
            </w:pPr>
            <w:r w:rsidRPr="0E5D4DFF">
              <w:rPr>
                <w:rFonts w:ascii="Corbel" w:eastAsia="Corbel" w:hAnsi="Corbel" w:cs="Corbel"/>
                <w:b/>
                <w:bCs/>
                <w:sz w:val="18"/>
                <w:szCs w:val="18"/>
                <w:u w:val="single"/>
              </w:rPr>
              <w:t>Phase 4</w:t>
            </w:r>
          </w:p>
          <w:p w14:paraId="618451F9" w14:textId="664ACA2F"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Short vowels with adjacent consonants</w:t>
            </w:r>
          </w:p>
          <w:p w14:paraId="4AA2164D" w14:textId="0E2B7E83"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CVCC CCVC CCVCC CCCVC CCCVCC</w:t>
            </w:r>
          </w:p>
          <w:p w14:paraId="4ABD081C" w14:textId="238483DE"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longer words and compound words</w:t>
            </w:r>
          </w:p>
          <w:p w14:paraId="7F17A1E5" w14:textId="46CEF7E4"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xml:space="preserve">• words ending in </w:t>
            </w:r>
            <w:proofErr w:type="spellStart"/>
            <w:r w:rsidRPr="0E5D4DFF">
              <w:rPr>
                <w:rFonts w:ascii="Corbel" w:eastAsia="Corbel" w:hAnsi="Corbel" w:cs="Corbel"/>
                <w:sz w:val="18"/>
                <w:szCs w:val="18"/>
              </w:rPr>
              <w:t>sufxes</w:t>
            </w:r>
            <w:proofErr w:type="spellEnd"/>
            <w:r w:rsidRPr="0E5D4DFF">
              <w:rPr>
                <w:rFonts w:ascii="Corbel" w:eastAsia="Corbel" w:hAnsi="Corbel" w:cs="Corbel"/>
                <w:sz w:val="18"/>
                <w:szCs w:val="18"/>
              </w:rPr>
              <w:t>:</w:t>
            </w:r>
          </w:p>
          <w:p w14:paraId="531B41BB" w14:textId="679252A2"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w:t>
            </w:r>
            <w:proofErr w:type="spellStart"/>
            <w:r w:rsidRPr="0E5D4DFF">
              <w:rPr>
                <w:rFonts w:ascii="Corbel" w:eastAsia="Corbel" w:hAnsi="Corbel" w:cs="Corbel"/>
                <w:sz w:val="18"/>
                <w:szCs w:val="18"/>
              </w:rPr>
              <w:t>ing</w:t>
            </w:r>
            <w:proofErr w:type="spellEnd"/>
            <w:r w:rsidRPr="0E5D4DFF">
              <w:rPr>
                <w:rFonts w:ascii="Corbel" w:eastAsia="Corbel" w:hAnsi="Corbel" w:cs="Corbel"/>
                <w:sz w:val="18"/>
                <w:szCs w:val="18"/>
              </w:rPr>
              <w:t>, –ed /t/, –ed /id/ /ed/, –</w:t>
            </w:r>
            <w:proofErr w:type="spellStart"/>
            <w:r w:rsidRPr="0E5D4DFF">
              <w:rPr>
                <w:rFonts w:ascii="Corbel" w:eastAsia="Corbel" w:hAnsi="Corbel" w:cs="Corbel"/>
                <w:sz w:val="18"/>
                <w:szCs w:val="18"/>
              </w:rPr>
              <w:t>est</w:t>
            </w:r>
            <w:proofErr w:type="spellEnd"/>
          </w:p>
          <w:p w14:paraId="2D79F947" w14:textId="407E22DF" w:rsidR="0E5D4DFF" w:rsidRDefault="0E5D4DFF" w:rsidP="0E5D4DFF">
            <w:pPr>
              <w:jc w:val="center"/>
            </w:pPr>
          </w:p>
        </w:tc>
        <w:tc>
          <w:tcPr>
            <w:tcW w:w="3466" w:type="dxa"/>
            <w:shd w:val="clear" w:color="auto" w:fill="FBE4D5" w:themeFill="accent2" w:themeFillTint="33"/>
          </w:tcPr>
          <w:p w14:paraId="5A0E3671" w14:textId="1502855A" w:rsidR="37ED029F" w:rsidRDefault="37ED029F" w:rsidP="0E5D4DFF">
            <w:pPr>
              <w:spacing w:line="259" w:lineRule="auto"/>
              <w:rPr>
                <w:rFonts w:ascii="Corbel" w:eastAsia="Corbel" w:hAnsi="Corbel" w:cs="Corbel"/>
                <w:sz w:val="18"/>
                <w:szCs w:val="18"/>
              </w:rPr>
            </w:pPr>
            <w:r w:rsidRPr="0E5D4DFF">
              <w:rPr>
                <w:rFonts w:ascii="Corbel" w:eastAsia="Corbel" w:hAnsi="Corbel" w:cs="Corbel"/>
                <w:b/>
                <w:bCs/>
                <w:sz w:val="18"/>
                <w:szCs w:val="18"/>
                <w:u w:val="single"/>
              </w:rPr>
              <w:t xml:space="preserve">Phase 4 </w:t>
            </w:r>
          </w:p>
          <w:p w14:paraId="3780D9FF" w14:textId="6A06E49D"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Phase 3 long vowel graphemes with adjacent consonants</w:t>
            </w:r>
          </w:p>
          <w:p w14:paraId="472A61BD" w14:textId="3A24EE4F"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CVCC CCVC CCCVC CCV CCVCC</w:t>
            </w:r>
          </w:p>
          <w:p w14:paraId="2B3A96DF" w14:textId="1FCEC32D"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xml:space="preserve">• words ending in </w:t>
            </w:r>
            <w:proofErr w:type="spellStart"/>
            <w:r w:rsidRPr="0E5D4DFF">
              <w:rPr>
                <w:rFonts w:ascii="Corbel" w:eastAsia="Corbel" w:hAnsi="Corbel" w:cs="Corbel"/>
                <w:sz w:val="18"/>
                <w:szCs w:val="18"/>
              </w:rPr>
              <w:t>sufxes</w:t>
            </w:r>
            <w:proofErr w:type="spellEnd"/>
            <w:r w:rsidRPr="0E5D4DFF">
              <w:rPr>
                <w:rFonts w:ascii="Corbel" w:eastAsia="Corbel" w:hAnsi="Corbel" w:cs="Corbel"/>
                <w:sz w:val="18"/>
                <w:szCs w:val="18"/>
              </w:rPr>
              <w:t>:</w:t>
            </w:r>
          </w:p>
          <w:p w14:paraId="7C3C57CE" w14:textId="5AEE3861"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w:t>
            </w:r>
            <w:proofErr w:type="spellStart"/>
            <w:r w:rsidRPr="0E5D4DFF">
              <w:rPr>
                <w:rFonts w:ascii="Corbel" w:eastAsia="Corbel" w:hAnsi="Corbel" w:cs="Corbel"/>
                <w:sz w:val="18"/>
                <w:szCs w:val="18"/>
              </w:rPr>
              <w:t>ing</w:t>
            </w:r>
            <w:proofErr w:type="spellEnd"/>
            <w:r w:rsidRPr="0E5D4DFF">
              <w:rPr>
                <w:rFonts w:ascii="Corbel" w:eastAsia="Corbel" w:hAnsi="Corbel" w:cs="Corbel"/>
                <w:sz w:val="18"/>
                <w:szCs w:val="18"/>
              </w:rPr>
              <w:t>, –ed /t/, –ed /id/ /ed/, –ed /d/ –</w:t>
            </w:r>
            <w:proofErr w:type="spellStart"/>
            <w:r w:rsidRPr="0E5D4DFF">
              <w:rPr>
                <w:rFonts w:ascii="Corbel" w:eastAsia="Corbel" w:hAnsi="Corbel" w:cs="Corbel"/>
                <w:sz w:val="18"/>
                <w:szCs w:val="18"/>
              </w:rPr>
              <w:t>er</w:t>
            </w:r>
            <w:proofErr w:type="spellEnd"/>
            <w:r w:rsidRPr="0E5D4DFF">
              <w:rPr>
                <w:rFonts w:ascii="Corbel" w:eastAsia="Corbel" w:hAnsi="Corbel" w:cs="Corbel"/>
                <w:sz w:val="18"/>
                <w:szCs w:val="18"/>
              </w:rPr>
              <w:t>, –</w:t>
            </w:r>
            <w:proofErr w:type="spellStart"/>
            <w:r w:rsidRPr="0E5D4DFF">
              <w:rPr>
                <w:rFonts w:ascii="Corbel" w:eastAsia="Corbel" w:hAnsi="Corbel" w:cs="Corbel"/>
                <w:sz w:val="18"/>
                <w:szCs w:val="18"/>
              </w:rPr>
              <w:t>est</w:t>
            </w:r>
            <w:proofErr w:type="spellEnd"/>
          </w:p>
          <w:p w14:paraId="762F482D" w14:textId="1CAB40EB" w:rsidR="37ED029F" w:rsidRDefault="37ED029F" w:rsidP="0E5D4DFF">
            <w:pPr>
              <w:spacing w:line="259" w:lineRule="auto"/>
              <w:rPr>
                <w:rFonts w:ascii="Corbel" w:eastAsia="Corbel" w:hAnsi="Corbel" w:cs="Corbel"/>
                <w:sz w:val="18"/>
                <w:szCs w:val="18"/>
              </w:rPr>
            </w:pPr>
            <w:r w:rsidRPr="0E5D4DFF">
              <w:rPr>
                <w:rFonts w:ascii="Corbel" w:eastAsia="Corbel" w:hAnsi="Corbel" w:cs="Corbel"/>
                <w:sz w:val="18"/>
                <w:szCs w:val="18"/>
              </w:rPr>
              <w:t>• longer words</w:t>
            </w:r>
          </w:p>
        </w:tc>
      </w:tr>
      <w:tr w:rsidR="00793C9E" w14:paraId="2E2853EC" w14:textId="77777777" w:rsidTr="06B66DE4">
        <w:trPr>
          <w:trHeight w:val="2209"/>
        </w:trPr>
        <w:tc>
          <w:tcPr>
            <w:tcW w:w="2823" w:type="dxa"/>
            <w:shd w:val="clear" w:color="auto" w:fill="FBE4D5" w:themeFill="accent2" w:themeFillTint="33"/>
          </w:tcPr>
          <w:p w14:paraId="0CB8DDB9" w14:textId="77777777" w:rsidR="0080048C" w:rsidRPr="00430716" w:rsidRDefault="0080048C" w:rsidP="001951D8">
            <w:pPr>
              <w:jc w:val="center"/>
              <w:rPr>
                <w:sz w:val="24"/>
                <w:u w:val="single"/>
              </w:rPr>
            </w:pPr>
            <w:r w:rsidRPr="00430716">
              <w:rPr>
                <w:sz w:val="24"/>
                <w:u w:val="single"/>
              </w:rPr>
              <w:t>Comprehension</w:t>
            </w:r>
          </w:p>
          <w:p w14:paraId="2B1EC3EC" w14:textId="256AB760" w:rsidR="0080048C" w:rsidRPr="00430716" w:rsidRDefault="00591C84" w:rsidP="001951D8">
            <w:pPr>
              <w:jc w:val="center"/>
              <w:rPr>
                <w:i/>
                <w:sz w:val="24"/>
              </w:rPr>
            </w:pPr>
            <w:r>
              <w:rPr>
                <w:i/>
                <w:sz w:val="24"/>
                <w:highlight w:val="yellow"/>
              </w:rPr>
              <w:t xml:space="preserve">Drawing Club </w:t>
            </w:r>
            <w:r w:rsidR="0080048C" w:rsidRPr="00430716">
              <w:rPr>
                <w:i/>
                <w:sz w:val="24"/>
                <w:highlight w:val="yellow"/>
              </w:rPr>
              <w:t>(Key texts)</w:t>
            </w:r>
          </w:p>
          <w:p w14:paraId="564EF3AC" w14:textId="77777777" w:rsidR="001951D8" w:rsidRPr="001951D8" w:rsidRDefault="001951D8" w:rsidP="001951D8">
            <w:pPr>
              <w:rPr>
                <w:sz w:val="14"/>
                <w:szCs w:val="20"/>
              </w:rPr>
            </w:pPr>
            <w:r>
              <w:rPr>
                <w:sz w:val="14"/>
                <w:szCs w:val="20"/>
              </w:rPr>
              <w:t xml:space="preserve">- </w:t>
            </w:r>
            <w:r w:rsidRPr="001951D8">
              <w:rPr>
                <w:sz w:val="14"/>
                <w:szCs w:val="20"/>
              </w:rPr>
              <w:t xml:space="preserve">Demonstrates understanding of what has been read to them by retelling stories and narratives using their own words and recently introduced </w:t>
            </w:r>
            <w:r w:rsidRPr="001951D8">
              <w:rPr>
                <w:b/>
                <w:sz w:val="14"/>
                <w:szCs w:val="20"/>
              </w:rPr>
              <w:t>vocabulary</w:t>
            </w:r>
            <w:r w:rsidRPr="001951D8">
              <w:rPr>
                <w:sz w:val="14"/>
                <w:szCs w:val="20"/>
              </w:rPr>
              <w:t xml:space="preserve">. </w:t>
            </w:r>
          </w:p>
          <w:p w14:paraId="2DE6FD81" w14:textId="77777777" w:rsidR="001951D8" w:rsidRPr="001951D8" w:rsidRDefault="001951D8" w:rsidP="001951D8">
            <w:pPr>
              <w:rPr>
                <w:sz w:val="14"/>
                <w:szCs w:val="20"/>
              </w:rPr>
            </w:pPr>
            <w:r>
              <w:rPr>
                <w:sz w:val="14"/>
                <w:szCs w:val="20"/>
              </w:rPr>
              <w:t xml:space="preserve">- </w:t>
            </w:r>
            <w:r w:rsidRPr="001951D8">
              <w:rPr>
                <w:sz w:val="14"/>
                <w:szCs w:val="20"/>
              </w:rPr>
              <w:t xml:space="preserve">Anticipates – where appropriate – key events in stories. </w:t>
            </w:r>
          </w:p>
          <w:p w14:paraId="1198068C" w14:textId="77777777" w:rsidR="001951D8" w:rsidRPr="002E24E8" w:rsidRDefault="001951D8" w:rsidP="001951D8">
            <w:pPr>
              <w:rPr>
                <w:sz w:val="24"/>
              </w:rPr>
            </w:pPr>
            <w:r>
              <w:rPr>
                <w:sz w:val="14"/>
                <w:szCs w:val="20"/>
              </w:rPr>
              <w:t xml:space="preserve">- </w:t>
            </w:r>
            <w:r w:rsidRPr="001951D8">
              <w:rPr>
                <w:sz w:val="14"/>
                <w:szCs w:val="20"/>
              </w:rPr>
              <w:t xml:space="preserve">Uses and understands recently introduced </w:t>
            </w:r>
            <w:r w:rsidRPr="001951D8">
              <w:rPr>
                <w:b/>
                <w:sz w:val="14"/>
                <w:szCs w:val="20"/>
              </w:rPr>
              <w:t xml:space="preserve">vocabulary </w:t>
            </w:r>
            <w:r w:rsidRPr="001951D8">
              <w:rPr>
                <w:sz w:val="14"/>
                <w:szCs w:val="20"/>
              </w:rPr>
              <w:t>during discussions about stories, non-fiction, rhymes and poems and during role-play.</w:t>
            </w:r>
          </w:p>
        </w:tc>
        <w:tc>
          <w:tcPr>
            <w:tcW w:w="2842" w:type="dxa"/>
            <w:shd w:val="clear" w:color="auto" w:fill="FBE4D5" w:themeFill="accent2" w:themeFillTint="33"/>
          </w:tcPr>
          <w:p w14:paraId="103FE3AE" w14:textId="77777777" w:rsidR="0080048C" w:rsidRPr="00430716" w:rsidRDefault="0080048C" w:rsidP="007657B5">
            <w:pPr>
              <w:jc w:val="both"/>
              <w:rPr>
                <w:i/>
              </w:rPr>
            </w:pPr>
            <w:r>
              <w:t>- Starting School</w:t>
            </w:r>
            <w:r w:rsidR="009218DB">
              <w:t xml:space="preserve"> </w:t>
            </w:r>
            <w:r w:rsidR="009218DB" w:rsidRPr="00430716">
              <w:rPr>
                <w:i/>
              </w:rPr>
              <w:t xml:space="preserve">– </w:t>
            </w:r>
            <w:r w:rsidR="009218DB" w:rsidRPr="00430716">
              <w:rPr>
                <w:i/>
                <w:highlight w:val="yellow"/>
              </w:rPr>
              <w:t xml:space="preserve">The </w:t>
            </w:r>
            <w:r w:rsidR="00430716" w:rsidRPr="00430716">
              <w:rPr>
                <w:i/>
                <w:highlight w:val="yellow"/>
              </w:rPr>
              <w:t>P</w:t>
            </w:r>
            <w:r w:rsidR="009218DB" w:rsidRPr="00430716">
              <w:rPr>
                <w:i/>
                <w:highlight w:val="yellow"/>
              </w:rPr>
              <w:t xml:space="preserve">igeon </w:t>
            </w:r>
            <w:r w:rsidR="00430716" w:rsidRPr="00430716">
              <w:rPr>
                <w:i/>
                <w:highlight w:val="yellow"/>
              </w:rPr>
              <w:t>H</w:t>
            </w:r>
            <w:r w:rsidR="009218DB" w:rsidRPr="00430716">
              <w:rPr>
                <w:i/>
                <w:highlight w:val="yellow"/>
              </w:rPr>
              <w:t xml:space="preserve">as to go to </w:t>
            </w:r>
            <w:r w:rsidR="00430716" w:rsidRPr="00430716">
              <w:rPr>
                <w:i/>
                <w:highlight w:val="yellow"/>
              </w:rPr>
              <w:t>S</w:t>
            </w:r>
            <w:r w:rsidR="009218DB" w:rsidRPr="00430716">
              <w:rPr>
                <w:i/>
                <w:highlight w:val="yellow"/>
              </w:rPr>
              <w:t>chool</w:t>
            </w:r>
            <w:r w:rsidR="009218DB" w:rsidRPr="00430716">
              <w:rPr>
                <w:i/>
              </w:rPr>
              <w:t xml:space="preserve"> </w:t>
            </w:r>
          </w:p>
          <w:p w14:paraId="7E0E543D" w14:textId="77777777" w:rsidR="0080048C" w:rsidRDefault="0080048C" w:rsidP="007657B5">
            <w:pPr>
              <w:jc w:val="both"/>
            </w:pPr>
            <w:r>
              <w:t xml:space="preserve">- </w:t>
            </w:r>
            <w:r w:rsidRPr="00C55B3F">
              <w:rPr>
                <w:i/>
                <w:highlight w:val="yellow"/>
              </w:rPr>
              <w:t>The Colour Monster</w:t>
            </w:r>
          </w:p>
          <w:p w14:paraId="06C293B0" w14:textId="6A842448" w:rsidR="0080048C" w:rsidRDefault="0080048C" w:rsidP="007657B5">
            <w:pPr>
              <w:jc w:val="both"/>
            </w:pPr>
            <w:r>
              <w:t>- I am special</w:t>
            </w:r>
          </w:p>
          <w:p w14:paraId="71A86D39" w14:textId="77777777" w:rsidR="0080048C" w:rsidRDefault="0080048C" w:rsidP="007657B5">
            <w:pPr>
              <w:jc w:val="both"/>
            </w:pPr>
            <w:r>
              <w:t xml:space="preserve">- </w:t>
            </w:r>
            <w:r w:rsidRPr="00C55B3F">
              <w:rPr>
                <w:highlight w:val="yellow"/>
              </w:rPr>
              <w:t>Peace at Last</w:t>
            </w:r>
            <w:r>
              <w:t xml:space="preserve"> </w:t>
            </w:r>
            <w:r w:rsidRPr="008A3E0B">
              <w:t>(PTW)</w:t>
            </w:r>
          </w:p>
          <w:p w14:paraId="65731CF0" w14:textId="77777777" w:rsidR="0080048C" w:rsidRDefault="0080048C" w:rsidP="007657B5">
            <w:pPr>
              <w:jc w:val="both"/>
            </w:pPr>
            <w:r>
              <w:t xml:space="preserve">- </w:t>
            </w:r>
            <w:r w:rsidRPr="00C55B3F">
              <w:rPr>
                <w:i/>
                <w:highlight w:val="yellow"/>
              </w:rPr>
              <w:t>Homes</w:t>
            </w:r>
          </w:p>
          <w:p w14:paraId="0C2A1F7F" w14:textId="469A85F5" w:rsidR="0080048C" w:rsidRDefault="0080048C" w:rsidP="00C55B3F">
            <w:pPr>
              <w:jc w:val="both"/>
            </w:pPr>
            <w:r>
              <w:t>- Class Identities</w:t>
            </w:r>
            <w:r w:rsidR="00430716">
              <w:t xml:space="preserve"> – </w:t>
            </w:r>
            <w:r w:rsidR="00430716" w:rsidRPr="00430716">
              <w:rPr>
                <w:i/>
                <w:highlight w:val="yellow"/>
              </w:rPr>
              <w:t xml:space="preserve">The </w:t>
            </w:r>
            <w:r w:rsidR="00D670F0">
              <w:rPr>
                <w:i/>
                <w:highlight w:val="yellow"/>
              </w:rPr>
              <w:t>H</w:t>
            </w:r>
            <w:r w:rsidR="00430716" w:rsidRPr="00430716">
              <w:rPr>
                <w:i/>
                <w:highlight w:val="yellow"/>
              </w:rPr>
              <w:t xml:space="preserve">ungry </w:t>
            </w:r>
            <w:r w:rsidR="00D670F0">
              <w:rPr>
                <w:i/>
                <w:highlight w:val="yellow"/>
              </w:rPr>
              <w:t>C</w:t>
            </w:r>
            <w:r w:rsidR="00430716" w:rsidRPr="00430716">
              <w:rPr>
                <w:i/>
                <w:highlight w:val="yellow"/>
              </w:rPr>
              <w:t>aterpillar</w:t>
            </w:r>
            <w:r w:rsidR="00430716">
              <w:t>,</w:t>
            </w:r>
          </w:p>
        </w:tc>
        <w:tc>
          <w:tcPr>
            <w:tcW w:w="3119" w:type="dxa"/>
            <w:shd w:val="clear" w:color="auto" w:fill="FBE4D5" w:themeFill="accent2" w:themeFillTint="33"/>
          </w:tcPr>
          <w:p w14:paraId="47070BBA" w14:textId="541FB9AD" w:rsidR="0080048C" w:rsidRDefault="0080048C" w:rsidP="005C633E">
            <w:pPr>
              <w:jc w:val="both"/>
            </w:pPr>
            <w:r>
              <w:t xml:space="preserve">- </w:t>
            </w:r>
            <w:r w:rsidR="00591C84">
              <w:t>There’s a Monster in Your Book</w:t>
            </w:r>
          </w:p>
          <w:p w14:paraId="602300EE" w14:textId="2525F912" w:rsidR="00591C84" w:rsidRDefault="00591C84" w:rsidP="005C633E">
            <w:pPr>
              <w:jc w:val="both"/>
            </w:pPr>
            <w:r>
              <w:t>-There’s Pig Up My Nose!</w:t>
            </w:r>
          </w:p>
          <w:p w14:paraId="7459A812" w14:textId="2C3E675E" w:rsidR="0080048C" w:rsidRDefault="00591C84" w:rsidP="005C633E">
            <w:pPr>
              <w:jc w:val="both"/>
            </w:pPr>
            <w:r>
              <w:t>-The Tiger Who Came to Tea</w:t>
            </w:r>
          </w:p>
          <w:p w14:paraId="2E91C203" w14:textId="77777777" w:rsidR="0080048C" w:rsidRDefault="0080048C" w:rsidP="005C633E">
            <w:pPr>
              <w:jc w:val="both"/>
            </w:pPr>
            <w:r>
              <w:t xml:space="preserve">- </w:t>
            </w:r>
            <w:r w:rsidRPr="00C55B3F">
              <w:rPr>
                <w:i/>
                <w:highlight w:val="yellow"/>
              </w:rPr>
              <w:t>The Scarecrow’s Wedding</w:t>
            </w:r>
          </w:p>
          <w:p w14:paraId="28CCB027" w14:textId="77777777" w:rsidR="0080048C" w:rsidRDefault="0080048C" w:rsidP="005C633E">
            <w:pPr>
              <w:jc w:val="both"/>
            </w:pPr>
            <w:r>
              <w:t xml:space="preserve">- </w:t>
            </w:r>
            <w:r w:rsidRPr="00C55B3F">
              <w:rPr>
                <w:i/>
                <w:highlight w:val="yellow"/>
              </w:rPr>
              <w:t>Kipper’s Birthday</w:t>
            </w:r>
          </w:p>
          <w:p w14:paraId="4F8E9172" w14:textId="77777777" w:rsidR="0080048C" w:rsidRDefault="0080048C" w:rsidP="005C633E">
            <w:pPr>
              <w:jc w:val="both"/>
            </w:pPr>
            <w:r>
              <w:t>- Nativity</w:t>
            </w:r>
            <w:r w:rsidR="00430716">
              <w:t xml:space="preserve"> – </w:t>
            </w:r>
            <w:r w:rsidR="00430716" w:rsidRPr="00430716">
              <w:rPr>
                <w:highlight w:val="yellow"/>
              </w:rPr>
              <w:t>Beginners Bible</w:t>
            </w:r>
          </w:p>
          <w:p w14:paraId="2B6EB4FB" w14:textId="77777777" w:rsidR="0080048C" w:rsidRDefault="0080048C" w:rsidP="00C55B3F">
            <w:pPr>
              <w:jc w:val="both"/>
            </w:pPr>
            <w:r>
              <w:t>- Christmas around the world</w:t>
            </w:r>
          </w:p>
          <w:p w14:paraId="5121D09B" w14:textId="77777777" w:rsidR="00D20752" w:rsidRDefault="00D20752" w:rsidP="00C55B3F">
            <w:pPr>
              <w:jc w:val="both"/>
            </w:pPr>
            <w:r>
              <w:t xml:space="preserve">- </w:t>
            </w:r>
            <w:r w:rsidR="00430716">
              <w:t xml:space="preserve">All about Christmas </w:t>
            </w:r>
            <w:r w:rsidR="00430716" w:rsidRPr="00430716">
              <w:rPr>
                <w:i/>
                <w:highlight w:val="yellow"/>
              </w:rPr>
              <w:t>– Share lots of Christmas stories</w:t>
            </w:r>
          </w:p>
        </w:tc>
        <w:tc>
          <w:tcPr>
            <w:tcW w:w="3118" w:type="dxa"/>
            <w:shd w:val="clear" w:color="auto" w:fill="FBE4D5" w:themeFill="accent2" w:themeFillTint="33"/>
          </w:tcPr>
          <w:p w14:paraId="194CB8D5" w14:textId="77777777" w:rsidR="0080048C" w:rsidRDefault="0080048C" w:rsidP="005C633E">
            <w:pPr>
              <w:jc w:val="both"/>
            </w:pPr>
            <w:r>
              <w:t xml:space="preserve">- </w:t>
            </w:r>
            <w:r w:rsidRPr="00C55B3F">
              <w:rPr>
                <w:i/>
                <w:highlight w:val="yellow"/>
              </w:rPr>
              <w:t>The Snail and the whale</w:t>
            </w:r>
          </w:p>
          <w:p w14:paraId="2F5B73C9" w14:textId="77777777" w:rsidR="0080048C" w:rsidRDefault="0080048C" w:rsidP="005C633E">
            <w:pPr>
              <w:jc w:val="both"/>
            </w:pPr>
            <w:r>
              <w:t xml:space="preserve">- </w:t>
            </w:r>
            <w:r w:rsidRPr="00C55B3F">
              <w:rPr>
                <w:i/>
                <w:highlight w:val="yellow"/>
              </w:rPr>
              <w:t>Let’s all creep through crocodile creek</w:t>
            </w:r>
            <w:r>
              <w:t xml:space="preserve"> </w:t>
            </w:r>
            <w:r w:rsidRPr="008A3E0B">
              <w:t>(PTW)</w:t>
            </w:r>
          </w:p>
          <w:p w14:paraId="6275A688" w14:textId="77777777" w:rsidR="0080048C" w:rsidRDefault="0080048C" w:rsidP="005C633E">
            <w:pPr>
              <w:jc w:val="both"/>
            </w:pPr>
            <w:r>
              <w:t xml:space="preserve">- Under the sea – </w:t>
            </w:r>
            <w:r w:rsidRPr="00E20836">
              <w:rPr>
                <w:i/>
                <w:highlight w:val="yellow"/>
              </w:rPr>
              <w:t>Commotion in the ocean</w:t>
            </w:r>
          </w:p>
          <w:p w14:paraId="5682984E" w14:textId="31D6D6C3" w:rsidR="0080048C" w:rsidRDefault="0080048C" w:rsidP="005C633E">
            <w:pPr>
              <w:jc w:val="both"/>
            </w:pPr>
            <w:r>
              <w:t>- Under the sea</w:t>
            </w:r>
          </w:p>
          <w:p w14:paraId="6B19CD90" w14:textId="4E616617" w:rsidR="0080048C" w:rsidRDefault="0080048C" w:rsidP="00E20836">
            <w:pPr>
              <w:jc w:val="both"/>
            </w:pPr>
            <w:r>
              <w:t xml:space="preserve">- Great British </w:t>
            </w:r>
            <w:r w:rsidR="00430716">
              <w:t>B</w:t>
            </w:r>
            <w:r>
              <w:t>irdwatch</w:t>
            </w:r>
          </w:p>
          <w:p w14:paraId="57EFF65C" w14:textId="4E0F6D5D" w:rsidR="0080048C" w:rsidRDefault="0080048C" w:rsidP="00E20836">
            <w:pPr>
              <w:jc w:val="both"/>
            </w:pPr>
            <w:r>
              <w:t xml:space="preserve">- China and </w:t>
            </w:r>
            <w:r w:rsidR="00E95EBE">
              <w:t>Chinese New Year</w:t>
            </w:r>
            <w:r w:rsidR="003335FA">
              <w:t xml:space="preserve"> – </w:t>
            </w:r>
            <w:r w:rsidR="003335FA" w:rsidRPr="003335FA">
              <w:rPr>
                <w:i/>
                <w:highlight w:val="yellow"/>
              </w:rPr>
              <w:t>The Great Race</w:t>
            </w:r>
          </w:p>
        </w:tc>
        <w:tc>
          <w:tcPr>
            <w:tcW w:w="3417" w:type="dxa"/>
            <w:shd w:val="clear" w:color="auto" w:fill="FBE4D5" w:themeFill="accent2" w:themeFillTint="33"/>
          </w:tcPr>
          <w:p w14:paraId="2BCB1ABD" w14:textId="77777777" w:rsidR="0080048C" w:rsidRDefault="0080048C" w:rsidP="005C633E">
            <w:pPr>
              <w:jc w:val="both"/>
            </w:pPr>
            <w:r>
              <w:t xml:space="preserve">- </w:t>
            </w:r>
            <w:r w:rsidRPr="00C55B3F">
              <w:rPr>
                <w:i/>
                <w:highlight w:val="yellow"/>
              </w:rPr>
              <w:t>The Three little pigs</w:t>
            </w:r>
            <w:r>
              <w:t xml:space="preserve"> </w:t>
            </w:r>
            <w:r w:rsidRPr="008A3E0B">
              <w:t>(PTW)</w:t>
            </w:r>
          </w:p>
          <w:p w14:paraId="29CD8D0B" w14:textId="77777777" w:rsidR="0080048C" w:rsidRPr="00E20836" w:rsidRDefault="0080048C" w:rsidP="005C633E">
            <w:pPr>
              <w:jc w:val="both"/>
              <w:rPr>
                <w:i/>
              </w:rPr>
            </w:pPr>
            <w:r>
              <w:t xml:space="preserve">- </w:t>
            </w:r>
            <w:r w:rsidRPr="00E20836">
              <w:rPr>
                <w:i/>
                <w:highlight w:val="yellow"/>
              </w:rPr>
              <w:t>Jack and the Beanstalk</w:t>
            </w:r>
          </w:p>
          <w:p w14:paraId="4DA8A44E" w14:textId="77777777" w:rsidR="0080048C" w:rsidRDefault="0080048C" w:rsidP="005C633E">
            <w:pPr>
              <w:jc w:val="both"/>
            </w:pPr>
            <w:r>
              <w:t xml:space="preserve">- </w:t>
            </w:r>
            <w:r w:rsidRPr="00430716">
              <w:rPr>
                <w:i/>
                <w:highlight w:val="yellow"/>
              </w:rPr>
              <w:t>The Little Red Hen</w:t>
            </w:r>
          </w:p>
          <w:p w14:paraId="24970928" w14:textId="77777777" w:rsidR="00793C9E" w:rsidRDefault="0080048C" w:rsidP="005C633E">
            <w:pPr>
              <w:jc w:val="both"/>
              <w:rPr>
                <w:i/>
                <w:highlight w:val="yellow"/>
              </w:rPr>
            </w:pPr>
            <w:r>
              <w:t xml:space="preserve">- </w:t>
            </w:r>
            <w:r w:rsidRPr="00E20836">
              <w:rPr>
                <w:i/>
                <w:highlight w:val="yellow"/>
              </w:rPr>
              <w:t>Goldilocks and the Three Bears</w:t>
            </w:r>
          </w:p>
          <w:p w14:paraId="110813E5" w14:textId="77777777" w:rsidR="00793C9E" w:rsidRPr="00751AAB" w:rsidRDefault="0080048C" w:rsidP="005C633E">
            <w:pPr>
              <w:jc w:val="both"/>
              <w:rPr>
                <w:highlight w:val="yellow"/>
              </w:rPr>
            </w:pPr>
            <w:r>
              <w:t>-</w:t>
            </w:r>
            <w:r w:rsidR="00793C9E">
              <w:t xml:space="preserve"> </w:t>
            </w:r>
            <w:r w:rsidR="00793C9E" w:rsidRPr="00751AAB">
              <w:rPr>
                <w:highlight w:val="yellow"/>
              </w:rPr>
              <w:t>The Gingerbread man</w:t>
            </w:r>
          </w:p>
          <w:p w14:paraId="0394303A" w14:textId="2C81A582" w:rsidR="00430716" w:rsidRDefault="00793C9E" w:rsidP="005C633E">
            <w:pPr>
              <w:jc w:val="both"/>
            </w:pPr>
            <w:r w:rsidRPr="00751AAB">
              <w:rPr>
                <w:highlight w:val="yellow"/>
              </w:rPr>
              <w:t>- The Three Billy Goats Gruff</w:t>
            </w:r>
          </w:p>
          <w:p w14:paraId="670ACC74" w14:textId="77777777" w:rsidR="0080048C" w:rsidRDefault="0080048C" w:rsidP="005C633E">
            <w:pPr>
              <w:jc w:val="both"/>
            </w:pPr>
          </w:p>
        </w:tc>
        <w:tc>
          <w:tcPr>
            <w:tcW w:w="3576" w:type="dxa"/>
            <w:shd w:val="clear" w:color="auto" w:fill="FBE4D5" w:themeFill="accent2" w:themeFillTint="33"/>
          </w:tcPr>
          <w:p w14:paraId="24525E80" w14:textId="77777777" w:rsidR="0080048C" w:rsidRDefault="0080048C" w:rsidP="005C633E">
            <w:pPr>
              <w:jc w:val="both"/>
            </w:pPr>
            <w:r>
              <w:t xml:space="preserve">- Police </w:t>
            </w:r>
            <w:r w:rsidR="0046508E">
              <w:t xml:space="preserve">&amp; Fire </w:t>
            </w:r>
            <w:r>
              <w:t xml:space="preserve">– </w:t>
            </w:r>
            <w:r w:rsidRPr="00C55B3F">
              <w:rPr>
                <w:i/>
                <w:highlight w:val="yellow"/>
              </w:rPr>
              <w:t>Cops and Robbers</w:t>
            </w:r>
          </w:p>
          <w:p w14:paraId="07001E9C" w14:textId="0F493DFA" w:rsidR="0080048C" w:rsidRDefault="0080048C" w:rsidP="005C633E">
            <w:pPr>
              <w:jc w:val="both"/>
            </w:pPr>
            <w:r>
              <w:t xml:space="preserve">- Doctors &amp; vets </w:t>
            </w:r>
            <w:r w:rsidR="00751AAB">
              <w:t xml:space="preserve">– </w:t>
            </w:r>
            <w:proofErr w:type="spellStart"/>
            <w:r w:rsidR="00751AAB" w:rsidRPr="00751AAB">
              <w:rPr>
                <w:highlight w:val="yellow"/>
              </w:rPr>
              <w:t>Mog</w:t>
            </w:r>
            <w:proofErr w:type="spellEnd"/>
            <w:r w:rsidR="00751AAB" w:rsidRPr="00751AAB">
              <w:rPr>
                <w:highlight w:val="yellow"/>
              </w:rPr>
              <w:t xml:space="preserve"> and the Vet</w:t>
            </w:r>
          </w:p>
          <w:p w14:paraId="2AA2EC70" w14:textId="7E45C135" w:rsidR="0080048C" w:rsidRDefault="0080048C" w:rsidP="005C633E">
            <w:pPr>
              <w:jc w:val="both"/>
            </w:pPr>
            <w:r>
              <w:t>- In our local community</w:t>
            </w:r>
            <w:r w:rsidR="0046508E">
              <w:t xml:space="preserve"> &amp; jobs</w:t>
            </w:r>
            <w:r w:rsidR="00430716">
              <w:t xml:space="preserve"> </w:t>
            </w:r>
            <w:r w:rsidR="00751AAB">
              <w:t xml:space="preserve">– </w:t>
            </w:r>
            <w:r w:rsidR="00751AAB" w:rsidRPr="00751AAB">
              <w:rPr>
                <w:highlight w:val="yellow"/>
              </w:rPr>
              <w:t>Clothes Line – The jobs people do.</w:t>
            </w:r>
          </w:p>
          <w:p w14:paraId="47554D25" w14:textId="77777777" w:rsidR="0046508E" w:rsidRDefault="0046508E" w:rsidP="0046508E">
            <w:pPr>
              <w:jc w:val="both"/>
            </w:pPr>
            <w:r>
              <w:t xml:space="preserve">- </w:t>
            </w:r>
            <w:proofErr w:type="spellStart"/>
            <w:r w:rsidRPr="00430716">
              <w:rPr>
                <w:i/>
                <w:highlight w:val="yellow"/>
              </w:rPr>
              <w:t>Supertato</w:t>
            </w:r>
            <w:proofErr w:type="spellEnd"/>
            <w:r>
              <w:t xml:space="preserve"> </w:t>
            </w:r>
          </w:p>
          <w:p w14:paraId="2E7D50B8" w14:textId="71945848" w:rsidR="0046508E" w:rsidRDefault="0080048C" w:rsidP="005C633E">
            <w:pPr>
              <w:jc w:val="both"/>
            </w:pPr>
            <w:r>
              <w:t>- Dentist</w:t>
            </w:r>
            <w:r w:rsidR="0046508E">
              <w:t xml:space="preserve"> &amp; </w:t>
            </w:r>
            <w:r w:rsidR="00751AAB">
              <w:t>H</w:t>
            </w:r>
            <w:r w:rsidR="0046508E">
              <w:t>ealthy eating</w:t>
            </w:r>
          </w:p>
          <w:p w14:paraId="188E793D" w14:textId="77777777" w:rsidR="0080048C" w:rsidRDefault="0080048C" w:rsidP="00E20836">
            <w:pPr>
              <w:jc w:val="both"/>
            </w:pPr>
            <w:r>
              <w:t xml:space="preserve">- </w:t>
            </w:r>
            <w:r w:rsidRPr="00E20836">
              <w:rPr>
                <w:i/>
                <w:highlight w:val="yellow"/>
              </w:rPr>
              <w:t xml:space="preserve">The Pirates are coming </w:t>
            </w:r>
            <w:r w:rsidRPr="008A3E0B">
              <w:t>(PTW)</w:t>
            </w:r>
          </w:p>
          <w:p w14:paraId="2CCDDD32" w14:textId="77777777" w:rsidR="0080048C" w:rsidRDefault="0080048C" w:rsidP="005C633E">
            <w:pPr>
              <w:jc w:val="both"/>
            </w:pPr>
          </w:p>
        </w:tc>
        <w:tc>
          <w:tcPr>
            <w:tcW w:w="3466" w:type="dxa"/>
            <w:shd w:val="clear" w:color="auto" w:fill="FBE4D5" w:themeFill="accent2" w:themeFillTint="33"/>
          </w:tcPr>
          <w:p w14:paraId="70AB9E4E" w14:textId="77777777" w:rsidR="0080048C" w:rsidRPr="00430716" w:rsidRDefault="0080048C" w:rsidP="005C633E">
            <w:pPr>
              <w:jc w:val="both"/>
              <w:rPr>
                <w:i/>
              </w:rPr>
            </w:pPr>
            <w:r>
              <w:t>- Poetry</w:t>
            </w:r>
            <w:r w:rsidR="001951D8">
              <w:t xml:space="preserve"> – </w:t>
            </w:r>
            <w:r w:rsidR="001951D8" w:rsidRPr="00430716">
              <w:rPr>
                <w:i/>
                <w:highlight w:val="yellow"/>
              </w:rPr>
              <w:t>A Great Big Cuddle</w:t>
            </w:r>
          </w:p>
          <w:p w14:paraId="02E4F9B2" w14:textId="77777777" w:rsidR="0080048C" w:rsidRDefault="0080048C" w:rsidP="005C633E">
            <w:pPr>
              <w:jc w:val="both"/>
            </w:pPr>
            <w:r w:rsidRPr="00430716">
              <w:rPr>
                <w:i/>
              </w:rPr>
              <w:t xml:space="preserve">- </w:t>
            </w:r>
            <w:proofErr w:type="spellStart"/>
            <w:r w:rsidRPr="00430716">
              <w:rPr>
                <w:i/>
                <w:highlight w:val="yellow"/>
              </w:rPr>
              <w:t>Gigantosaurus</w:t>
            </w:r>
            <w:proofErr w:type="spellEnd"/>
            <w:r>
              <w:t xml:space="preserve"> </w:t>
            </w:r>
            <w:r w:rsidRPr="008A3E0B">
              <w:t>(PTW)</w:t>
            </w:r>
          </w:p>
          <w:p w14:paraId="254BCFBF" w14:textId="77777777" w:rsidR="0080048C" w:rsidRDefault="0080048C" w:rsidP="005C633E">
            <w:pPr>
              <w:jc w:val="both"/>
            </w:pPr>
            <w:r>
              <w:t>- David Attenborough</w:t>
            </w:r>
          </w:p>
          <w:p w14:paraId="686DA110" w14:textId="77777777" w:rsidR="0080048C" w:rsidRDefault="0080048C" w:rsidP="005C633E">
            <w:pPr>
              <w:jc w:val="both"/>
            </w:pPr>
            <w:r>
              <w:t>- Insects</w:t>
            </w:r>
          </w:p>
          <w:p w14:paraId="50C8C904" w14:textId="77777777" w:rsidR="0046508E" w:rsidRDefault="0046508E" w:rsidP="005C633E">
            <w:pPr>
              <w:jc w:val="both"/>
            </w:pPr>
            <w:r>
              <w:t xml:space="preserve">- </w:t>
            </w:r>
            <w:r w:rsidR="007B549C">
              <w:t>(</w:t>
            </w:r>
            <w:r>
              <w:t>Sports week</w:t>
            </w:r>
            <w:r w:rsidR="00B528F6">
              <w:t>) Trees</w:t>
            </w:r>
          </w:p>
          <w:p w14:paraId="41D46F00" w14:textId="77777777" w:rsidR="0080048C" w:rsidRDefault="0080048C" w:rsidP="00C55B3F">
            <w:pPr>
              <w:jc w:val="both"/>
            </w:pPr>
            <w:r>
              <w:t xml:space="preserve">- </w:t>
            </w:r>
            <w:r w:rsidRPr="00430716">
              <w:rPr>
                <w:i/>
                <w:highlight w:val="yellow"/>
              </w:rPr>
              <w:t>Somebody swallowed Stanley</w:t>
            </w:r>
          </w:p>
          <w:p w14:paraId="0DB336F5" w14:textId="77777777" w:rsidR="0080048C" w:rsidRDefault="0080048C" w:rsidP="00C55B3F">
            <w:pPr>
              <w:jc w:val="both"/>
            </w:pPr>
            <w:r>
              <w:t xml:space="preserve">- </w:t>
            </w:r>
            <w:r w:rsidRPr="00430716">
              <w:rPr>
                <w:i/>
                <w:highlight w:val="yellow"/>
              </w:rPr>
              <w:t>Greta and the giants</w:t>
            </w:r>
          </w:p>
          <w:p w14:paraId="2F501452" w14:textId="77777777" w:rsidR="0080048C" w:rsidRDefault="00834C9A" w:rsidP="005C633E">
            <w:pPr>
              <w:jc w:val="both"/>
            </w:pPr>
            <w:r>
              <w:t xml:space="preserve">- </w:t>
            </w:r>
            <w:r w:rsidRPr="00430716">
              <w:rPr>
                <w:i/>
                <w:highlight w:val="yellow"/>
              </w:rPr>
              <w:t>Here we are</w:t>
            </w:r>
          </w:p>
        </w:tc>
      </w:tr>
      <w:tr w:rsidR="00793C9E" w14:paraId="5D1F9043" w14:textId="77777777" w:rsidTr="06B66DE4">
        <w:trPr>
          <w:trHeight w:val="165"/>
        </w:trPr>
        <w:tc>
          <w:tcPr>
            <w:tcW w:w="2823" w:type="dxa"/>
            <w:vMerge w:val="restart"/>
            <w:shd w:val="clear" w:color="auto" w:fill="FBE4D5" w:themeFill="accent2" w:themeFillTint="33"/>
          </w:tcPr>
          <w:p w14:paraId="5C285F2C" w14:textId="77777777" w:rsidR="005D1464" w:rsidRPr="00430716" w:rsidRDefault="005D1464" w:rsidP="007657B5">
            <w:pPr>
              <w:jc w:val="center"/>
              <w:rPr>
                <w:sz w:val="24"/>
                <w:u w:val="single"/>
              </w:rPr>
            </w:pPr>
            <w:r w:rsidRPr="00430716">
              <w:rPr>
                <w:sz w:val="24"/>
                <w:u w:val="single"/>
              </w:rPr>
              <w:t>Writing</w:t>
            </w:r>
          </w:p>
          <w:p w14:paraId="13D7FE0B" w14:textId="77777777" w:rsidR="00430716" w:rsidRPr="00430716" w:rsidRDefault="00430716" w:rsidP="00430716">
            <w:pPr>
              <w:rPr>
                <w:sz w:val="14"/>
                <w:szCs w:val="20"/>
              </w:rPr>
            </w:pPr>
            <w:r>
              <w:rPr>
                <w:sz w:val="14"/>
                <w:szCs w:val="20"/>
              </w:rPr>
              <w:t xml:space="preserve">- </w:t>
            </w:r>
            <w:r w:rsidRPr="00430716">
              <w:rPr>
                <w:sz w:val="14"/>
                <w:szCs w:val="20"/>
              </w:rPr>
              <w:t xml:space="preserve">Writes recognisable letters, most of which are correctly formed. </w:t>
            </w:r>
          </w:p>
          <w:p w14:paraId="6039A46A" w14:textId="77777777" w:rsidR="00430716" w:rsidRPr="00430716" w:rsidRDefault="00430716" w:rsidP="00430716">
            <w:pPr>
              <w:rPr>
                <w:sz w:val="14"/>
                <w:szCs w:val="20"/>
              </w:rPr>
            </w:pPr>
            <w:r>
              <w:rPr>
                <w:sz w:val="14"/>
                <w:szCs w:val="20"/>
              </w:rPr>
              <w:t xml:space="preserve">- </w:t>
            </w:r>
            <w:r w:rsidRPr="00430716">
              <w:rPr>
                <w:sz w:val="14"/>
                <w:szCs w:val="20"/>
              </w:rPr>
              <w:t>Spells words by identifying sounds in them and representing the sounds with a letter or letters.</w:t>
            </w:r>
          </w:p>
          <w:p w14:paraId="1E656E19" w14:textId="77777777" w:rsidR="00430716" w:rsidRPr="00430716" w:rsidRDefault="00430716" w:rsidP="00430716">
            <w:pPr>
              <w:rPr>
                <w:sz w:val="14"/>
                <w:szCs w:val="20"/>
              </w:rPr>
            </w:pPr>
            <w:r>
              <w:rPr>
                <w:sz w:val="14"/>
                <w:szCs w:val="20"/>
              </w:rPr>
              <w:t xml:space="preserve">- </w:t>
            </w:r>
            <w:r w:rsidRPr="00430716">
              <w:rPr>
                <w:sz w:val="14"/>
                <w:szCs w:val="20"/>
              </w:rPr>
              <w:t>Writes simple phrases and sentences that can be read by others.</w:t>
            </w:r>
          </w:p>
          <w:p w14:paraId="343D64AA" w14:textId="77777777" w:rsidR="00430716" w:rsidRPr="002E24E8" w:rsidRDefault="00430716" w:rsidP="007657B5">
            <w:pPr>
              <w:jc w:val="center"/>
              <w:rPr>
                <w:sz w:val="24"/>
              </w:rPr>
            </w:pPr>
          </w:p>
        </w:tc>
        <w:tc>
          <w:tcPr>
            <w:tcW w:w="2842" w:type="dxa"/>
            <w:vMerge w:val="restart"/>
            <w:shd w:val="clear" w:color="auto" w:fill="FBE4D5" w:themeFill="accent2" w:themeFillTint="33"/>
          </w:tcPr>
          <w:p w14:paraId="324B8E59" w14:textId="77777777" w:rsidR="005D1464" w:rsidRDefault="005D1464" w:rsidP="009218DB">
            <w:r>
              <w:t>- Name writing</w:t>
            </w:r>
          </w:p>
          <w:p w14:paraId="17A0B5D7" w14:textId="77777777" w:rsidR="005D1464" w:rsidRDefault="005D1464" w:rsidP="009218DB">
            <w:r>
              <w:t>- Initial sounds</w:t>
            </w:r>
          </w:p>
          <w:p w14:paraId="0B6CB3DA" w14:textId="77777777" w:rsidR="005D1464" w:rsidRDefault="005D1464" w:rsidP="009218DB">
            <w:r>
              <w:t>- Early mark making for a purpose (cards, signs, notes, labels, books)</w:t>
            </w:r>
          </w:p>
        </w:tc>
        <w:tc>
          <w:tcPr>
            <w:tcW w:w="3119" w:type="dxa"/>
            <w:vMerge w:val="restart"/>
            <w:shd w:val="clear" w:color="auto" w:fill="FBE4D5" w:themeFill="accent2" w:themeFillTint="33"/>
          </w:tcPr>
          <w:p w14:paraId="643C7541" w14:textId="77777777" w:rsidR="005D1464" w:rsidRDefault="005D1464" w:rsidP="009218DB">
            <w:r>
              <w:t>- Cards</w:t>
            </w:r>
          </w:p>
          <w:p w14:paraId="7E6B2E41" w14:textId="77777777" w:rsidR="005D1464" w:rsidRDefault="005D1464" w:rsidP="009218DB">
            <w:r>
              <w:t>- Labelling</w:t>
            </w:r>
          </w:p>
          <w:p w14:paraId="70DA662D" w14:textId="77777777" w:rsidR="005D1464" w:rsidRDefault="005D1464" w:rsidP="009218DB">
            <w:r>
              <w:t>- CVC words</w:t>
            </w:r>
          </w:p>
          <w:p w14:paraId="058EC237" w14:textId="77777777" w:rsidR="005D1464" w:rsidRDefault="005D1464" w:rsidP="009218DB">
            <w:r>
              <w:t xml:space="preserve">- </w:t>
            </w:r>
            <w:r w:rsidR="00430716">
              <w:t>L</w:t>
            </w:r>
            <w:r>
              <w:t>etter to father Christmas</w:t>
            </w:r>
          </w:p>
          <w:p w14:paraId="50BD60D1" w14:textId="77777777" w:rsidR="005D1464" w:rsidRDefault="005D1464" w:rsidP="009218DB"/>
        </w:tc>
        <w:tc>
          <w:tcPr>
            <w:tcW w:w="13577" w:type="dxa"/>
            <w:gridSpan w:val="4"/>
            <w:shd w:val="clear" w:color="auto" w:fill="FBE4D5" w:themeFill="accent2" w:themeFillTint="33"/>
          </w:tcPr>
          <w:p w14:paraId="0C380B8B" w14:textId="77777777" w:rsidR="005D1464" w:rsidRDefault="005D1464" w:rsidP="005D1464">
            <w:pPr>
              <w:jc w:val="center"/>
            </w:pPr>
            <w:r>
              <w:t>Introduce Handwriting books and Writing Books – Start of Term 3</w:t>
            </w:r>
          </w:p>
        </w:tc>
      </w:tr>
      <w:tr w:rsidR="00793C9E" w14:paraId="5DB5961F" w14:textId="77777777" w:rsidTr="06B66DE4">
        <w:trPr>
          <w:trHeight w:val="1170"/>
        </w:trPr>
        <w:tc>
          <w:tcPr>
            <w:tcW w:w="2823" w:type="dxa"/>
            <w:vMerge/>
          </w:tcPr>
          <w:p w14:paraId="1EEE4018" w14:textId="77777777" w:rsidR="005D1464" w:rsidRPr="002E24E8" w:rsidRDefault="005D1464" w:rsidP="007657B5">
            <w:pPr>
              <w:jc w:val="center"/>
              <w:rPr>
                <w:sz w:val="24"/>
              </w:rPr>
            </w:pPr>
          </w:p>
        </w:tc>
        <w:tc>
          <w:tcPr>
            <w:tcW w:w="2842" w:type="dxa"/>
            <w:vMerge/>
          </w:tcPr>
          <w:p w14:paraId="351DA5D2" w14:textId="77777777" w:rsidR="005D1464" w:rsidRDefault="005D1464" w:rsidP="009218DB"/>
        </w:tc>
        <w:tc>
          <w:tcPr>
            <w:tcW w:w="3119" w:type="dxa"/>
            <w:vMerge/>
          </w:tcPr>
          <w:p w14:paraId="4D6F3F9B" w14:textId="77777777" w:rsidR="005D1464" w:rsidRDefault="005D1464" w:rsidP="009218DB"/>
        </w:tc>
        <w:tc>
          <w:tcPr>
            <w:tcW w:w="3118" w:type="dxa"/>
            <w:shd w:val="clear" w:color="auto" w:fill="FBE4D5" w:themeFill="accent2" w:themeFillTint="33"/>
          </w:tcPr>
          <w:p w14:paraId="3FE800BD" w14:textId="77777777" w:rsidR="005D1464" w:rsidRDefault="005D1464" w:rsidP="009218DB">
            <w:r>
              <w:t>- Letter</w:t>
            </w:r>
          </w:p>
          <w:p w14:paraId="42712DEC" w14:textId="77777777" w:rsidR="005D1464" w:rsidRDefault="005D1464" w:rsidP="009218DB">
            <w:r>
              <w:t>- Sign</w:t>
            </w:r>
          </w:p>
          <w:p w14:paraId="0AFB99B8" w14:textId="77777777" w:rsidR="005D1464" w:rsidRDefault="005D1464" w:rsidP="009218DB">
            <w:r>
              <w:t>- Labelling</w:t>
            </w:r>
          </w:p>
          <w:p w14:paraId="7144D94B" w14:textId="77777777" w:rsidR="005D1464" w:rsidRDefault="005D1464" w:rsidP="009218DB">
            <w:r>
              <w:t>- Captions</w:t>
            </w:r>
          </w:p>
          <w:p w14:paraId="79510DF3" w14:textId="77777777" w:rsidR="005D1464" w:rsidRDefault="005D1464" w:rsidP="009218DB">
            <w:r>
              <w:t>- Map</w:t>
            </w:r>
          </w:p>
        </w:tc>
        <w:tc>
          <w:tcPr>
            <w:tcW w:w="3417" w:type="dxa"/>
            <w:shd w:val="clear" w:color="auto" w:fill="FBE4D5" w:themeFill="accent2" w:themeFillTint="33"/>
          </w:tcPr>
          <w:p w14:paraId="35911F49" w14:textId="77777777" w:rsidR="005D1464" w:rsidRDefault="005D1464" w:rsidP="009218DB">
            <w:r>
              <w:t>- Letter</w:t>
            </w:r>
          </w:p>
          <w:p w14:paraId="1B69FEAD" w14:textId="77777777" w:rsidR="005D1464" w:rsidRDefault="005D1464" w:rsidP="009218DB">
            <w:r>
              <w:t>- Speech bubbles</w:t>
            </w:r>
          </w:p>
          <w:p w14:paraId="4C5BED71" w14:textId="77777777" w:rsidR="005D1464" w:rsidRDefault="005D1464" w:rsidP="009218DB">
            <w:r>
              <w:t>- Instructions</w:t>
            </w:r>
          </w:p>
          <w:p w14:paraId="7DB0E389" w14:textId="77777777" w:rsidR="005D1464" w:rsidRDefault="005D1464" w:rsidP="009218DB">
            <w:r>
              <w:t>- Story sequencing/Retelling</w:t>
            </w:r>
          </w:p>
          <w:p w14:paraId="0615F6A9" w14:textId="77777777" w:rsidR="00F66E1F" w:rsidRDefault="00F66E1F" w:rsidP="009218DB">
            <w:r>
              <w:t>- Maps</w:t>
            </w:r>
          </w:p>
        </w:tc>
        <w:tc>
          <w:tcPr>
            <w:tcW w:w="3576" w:type="dxa"/>
            <w:shd w:val="clear" w:color="auto" w:fill="FBE4D5" w:themeFill="accent2" w:themeFillTint="33"/>
          </w:tcPr>
          <w:p w14:paraId="13A4567D" w14:textId="77777777" w:rsidR="005D1464" w:rsidRDefault="005D1464" w:rsidP="009218DB">
            <w:r>
              <w:t xml:space="preserve">- </w:t>
            </w:r>
            <w:r w:rsidR="00430716">
              <w:t>C</w:t>
            </w:r>
            <w:r>
              <w:t>ards</w:t>
            </w:r>
          </w:p>
          <w:p w14:paraId="2296A984" w14:textId="77777777" w:rsidR="005D1464" w:rsidRDefault="005D1464" w:rsidP="009218DB">
            <w:r>
              <w:t xml:space="preserve">- </w:t>
            </w:r>
            <w:r w:rsidR="00430716">
              <w:t>I</w:t>
            </w:r>
            <w:r>
              <w:t>nstructions</w:t>
            </w:r>
          </w:p>
          <w:p w14:paraId="08F1F7F6" w14:textId="77777777" w:rsidR="005D1464" w:rsidRDefault="005D1464" w:rsidP="009218DB">
            <w:r>
              <w:t>- Posters</w:t>
            </w:r>
          </w:p>
          <w:p w14:paraId="45C24506" w14:textId="77777777" w:rsidR="005D1464" w:rsidRDefault="005D1464" w:rsidP="009218DB">
            <w:r>
              <w:t>- Speech Bubbles</w:t>
            </w:r>
          </w:p>
          <w:p w14:paraId="48DEDAE9" w14:textId="77777777" w:rsidR="005D1464" w:rsidRDefault="005D1464" w:rsidP="009218DB">
            <w:r>
              <w:t>- Letters</w:t>
            </w:r>
          </w:p>
        </w:tc>
        <w:tc>
          <w:tcPr>
            <w:tcW w:w="3466" w:type="dxa"/>
            <w:shd w:val="clear" w:color="auto" w:fill="FBE4D5" w:themeFill="accent2" w:themeFillTint="33"/>
          </w:tcPr>
          <w:p w14:paraId="2880ED6B" w14:textId="77777777" w:rsidR="005D1464" w:rsidRDefault="005D1464" w:rsidP="009218DB">
            <w:r>
              <w:t>- Placards</w:t>
            </w:r>
          </w:p>
          <w:p w14:paraId="7520F45D" w14:textId="77777777" w:rsidR="005D1464" w:rsidRDefault="005D1464" w:rsidP="009218DB">
            <w:r>
              <w:t>- Posters</w:t>
            </w:r>
          </w:p>
          <w:p w14:paraId="0C4B9377" w14:textId="77777777" w:rsidR="005D1464" w:rsidRDefault="005D1464" w:rsidP="009218DB">
            <w:r>
              <w:t>- Top trumps</w:t>
            </w:r>
          </w:p>
          <w:p w14:paraId="4A65037D" w14:textId="77777777" w:rsidR="005D1464" w:rsidRDefault="005D1464" w:rsidP="009218DB">
            <w:r>
              <w:t>- Poems</w:t>
            </w:r>
          </w:p>
          <w:p w14:paraId="2043A249" w14:textId="77777777" w:rsidR="005D1464" w:rsidRDefault="005D1464" w:rsidP="009218DB">
            <w:r>
              <w:t>- Fact File</w:t>
            </w:r>
          </w:p>
        </w:tc>
      </w:tr>
      <w:tr w:rsidR="00BE626F" w14:paraId="182BEDE3" w14:textId="77777777" w:rsidTr="06B66DE4">
        <w:tc>
          <w:tcPr>
            <w:tcW w:w="22361" w:type="dxa"/>
            <w:gridSpan w:val="7"/>
            <w:shd w:val="clear" w:color="auto" w:fill="A8D08D" w:themeFill="accent6" w:themeFillTint="99"/>
          </w:tcPr>
          <w:p w14:paraId="1A4D07AB" w14:textId="77777777" w:rsidR="00BE626F" w:rsidRPr="00BE626F" w:rsidRDefault="00BE626F" w:rsidP="007657B5">
            <w:pPr>
              <w:jc w:val="both"/>
              <w:rPr>
                <w:b/>
                <w:sz w:val="28"/>
              </w:rPr>
            </w:pPr>
            <w:r w:rsidRPr="00BE626F">
              <w:rPr>
                <w:b/>
                <w:sz w:val="28"/>
              </w:rPr>
              <w:t>Understanding the world</w:t>
            </w:r>
          </w:p>
        </w:tc>
      </w:tr>
      <w:tr w:rsidR="00793C9E" w14:paraId="075BAD31" w14:textId="77777777" w:rsidTr="06B66DE4">
        <w:tc>
          <w:tcPr>
            <w:tcW w:w="2823" w:type="dxa"/>
            <w:shd w:val="clear" w:color="auto" w:fill="E2EFD9" w:themeFill="accent6" w:themeFillTint="33"/>
          </w:tcPr>
          <w:p w14:paraId="6851CADF" w14:textId="77777777" w:rsidR="005C633E" w:rsidRPr="00A214C6" w:rsidRDefault="005C633E" w:rsidP="005C633E">
            <w:pPr>
              <w:jc w:val="center"/>
              <w:rPr>
                <w:sz w:val="24"/>
                <w:u w:val="single"/>
              </w:rPr>
            </w:pPr>
            <w:r w:rsidRPr="00A214C6">
              <w:rPr>
                <w:sz w:val="24"/>
                <w:u w:val="single"/>
              </w:rPr>
              <w:t>Past and Present</w:t>
            </w:r>
          </w:p>
          <w:p w14:paraId="24E0A9B3" w14:textId="77777777" w:rsidR="00430716" w:rsidRPr="00430716" w:rsidRDefault="00430716" w:rsidP="00430716">
            <w:pPr>
              <w:rPr>
                <w:sz w:val="14"/>
                <w:szCs w:val="20"/>
              </w:rPr>
            </w:pPr>
            <w:r>
              <w:rPr>
                <w:sz w:val="14"/>
                <w:szCs w:val="20"/>
              </w:rPr>
              <w:t xml:space="preserve">- </w:t>
            </w:r>
            <w:r w:rsidRPr="00430716">
              <w:rPr>
                <w:sz w:val="14"/>
                <w:szCs w:val="20"/>
              </w:rPr>
              <w:t xml:space="preserve">Talks about the lives of the people around them and their roles in society. </w:t>
            </w:r>
            <w:proofErr w:type="spellStart"/>
            <w:r w:rsidRPr="00430716">
              <w:rPr>
                <w:sz w:val="14"/>
                <w:szCs w:val="20"/>
              </w:rPr>
              <w:t>E.g</w:t>
            </w:r>
            <w:proofErr w:type="spellEnd"/>
            <w:r w:rsidRPr="00430716">
              <w:rPr>
                <w:sz w:val="14"/>
                <w:szCs w:val="20"/>
              </w:rPr>
              <w:t xml:space="preserve"> People who help us.</w:t>
            </w:r>
          </w:p>
          <w:p w14:paraId="59DB05F4" w14:textId="77777777" w:rsidR="00430716" w:rsidRPr="00430716" w:rsidRDefault="00430716" w:rsidP="00430716">
            <w:pPr>
              <w:rPr>
                <w:sz w:val="14"/>
                <w:szCs w:val="20"/>
              </w:rPr>
            </w:pPr>
            <w:r>
              <w:rPr>
                <w:sz w:val="14"/>
                <w:szCs w:val="20"/>
              </w:rPr>
              <w:t xml:space="preserve">- </w:t>
            </w:r>
            <w:r w:rsidRPr="00430716">
              <w:rPr>
                <w:sz w:val="14"/>
                <w:szCs w:val="20"/>
              </w:rPr>
              <w:t xml:space="preserve">Knows some similarities and differences between things in the past and now, drawing on their own experiences and what has been read in class. E.g. changes they go through as they grow up. </w:t>
            </w:r>
          </w:p>
          <w:p w14:paraId="428037E2" w14:textId="77777777" w:rsidR="00430716" w:rsidRPr="00430716" w:rsidRDefault="00430716" w:rsidP="00430716">
            <w:pPr>
              <w:rPr>
                <w:sz w:val="14"/>
                <w:szCs w:val="20"/>
              </w:rPr>
            </w:pPr>
            <w:r>
              <w:rPr>
                <w:sz w:val="14"/>
                <w:szCs w:val="20"/>
              </w:rPr>
              <w:t xml:space="preserve">- </w:t>
            </w:r>
            <w:r w:rsidRPr="00430716">
              <w:rPr>
                <w:sz w:val="14"/>
                <w:szCs w:val="20"/>
              </w:rPr>
              <w:t xml:space="preserve">Understands the past through settings, characters and events encountered in books read in class and storytelling. </w:t>
            </w:r>
          </w:p>
        </w:tc>
        <w:tc>
          <w:tcPr>
            <w:tcW w:w="2842" w:type="dxa"/>
            <w:shd w:val="clear" w:color="auto" w:fill="E2EFD9" w:themeFill="accent6" w:themeFillTint="33"/>
          </w:tcPr>
          <w:p w14:paraId="4BECB590" w14:textId="77777777" w:rsidR="00BE626F" w:rsidRDefault="00BE626F" w:rsidP="0080048C">
            <w:r>
              <w:t>Personal timeline – Baby, toddler, now.</w:t>
            </w:r>
          </w:p>
          <w:p w14:paraId="52FE34B2" w14:textId="77777777" w:rsidR="003335FA" w:rsidRDefault="0089314E" w:rsidP="0080048C">
            <w:r w:rsidRPr="0014295A">
              <w:rPr>
                <w:highlight w:val="cyan"/>
              </w:rPr>
              <w:t>Family portraits</w:t>
            </w:r>
          </w:p>
          <w:p w14:paraId="7D387344" w14:textId="77777777" w:rsidR="003335FA" w:rsidRDefault="003335FA" w:rsidP="0080048C"/>
        </w:tc>
        <w:tc>
          <w:tcPr>
            <w:tcW w:w="3119" w:type="dxa"/>
            <w:shd w:val="clear" w:color="auto" w:fill="E2EFD9" w:themeFill="accent6" w:themeFillTint="33"/>
          </w:tcPr>
          <w:p w14:paraId="79AAF967" w14:textId="77777777" w:rsidR="003335FA" w:rsidRPr="0014295A" w:rsidRDefault="002E24E8" w:rsidP="0080048C">
            <w:pPr>
              <w:rPr>
                <w:highlight w:val="cyan"/>
              </w:rPr>
            </w:pPr>
            <w:r w:rsidRPr="0014295A">
              <w:rPr>
                <w:highlight w:val="cyan"/>
              </w:rPr>
              <w:t>Gun Powder plot</w:t>
            </w:r>
          </w:p>
          <w:p w14:paraId="6A9CB7E6" w14:textId="77777777" w:rsidR="007657B5" w:rsidRPr="0014295A" w:rsidRDefault="002E24E8" w:rsidP="0080048C">
            <w:pPr>
              <w:rPr>
                <w:highlight w:val="cyan"/>
              </w:rPr>
            </w:pPr>
            <w:r w:rsidRPr="0014295A">
              <w:rPr>
                <w:highlight w:val="cyan"/>
              </w:rPr>
              <w:t xml:space="preserve">Nativity Story </w:t>
            </w:r>
          </w:p>
          <w:p w14:paraId="2F2ECE71" w14:textId="5DD22DA2" w:rsidR="0014295A" w:rsidRDefault="0014295A" w:rsidP="0080048C"/>
        </w:tc>
        <w:tc>
          <w:tcPr>
            <w:tcW w:w="3118" w:type="dxa"/>
            <w:shd w:val="clear" w:color="auto" w:fill="E2EFD9" w:themeFill="accent6" w:themeFillTint="33"/>
          </w:tcPr>
          <w:p w14:paraId="10B9FC6D" w14:textId="77777777" w:rsidR="007657B5" w:rsidRDefault="0080048C" w:rsidP="0080048C">
            <w:pPr>
              <w:rPr>
                <w:highlight w:val="cyan"/>
              </w:rPr>
            </w:pPr>
            <w:r w:rsidRPr="0014295A">
              <w:rPr>
                <w:highlight w:val="cyan"/>
              </w:rPr>
              <w:t>Chinese New Year story</w:t>
            </w:r>
          </w:p>
          <w:p w14:paraId="31B29FCA" w14:textId="4699EEC5" w:rsidR="0014295A" w:rsidRDefault="0014295A" w:rsidP="0080048C"/>
        </w:tc>
        <w:tc>
          <w:tcPr>
            <w:tcW w:w="3417" w:type="dxa"/>
            <w:shd w:val="clear" w:color="auto" w:fill="E2EFD9" w:themeFill="accent6" w:themeFillTint="33"/>
          </w:tcPr>
          <w:p w14:paraId="2CA8E0F3" w14:textId="77777777" w:rsidR="007657B5" w:rsidRDefault="00985AFC" w:rsidP="0080048C">
            <w:r>
              <w:t>Traditional tales</w:t>
            </w:r>
            <w:r w:rsidR="00430716">
              <w:t xml:space="preserve"> – set in different time periods.</w:t>
            </w:r>
          </w:p>
        </w:tc>
        <w:tc>
          <w:tcPr>
            <w:tcW w:w="3576" w:type="dxa"/>
            <w:shd w:val="clear" w:color="auto" w:fill="E2EFD9" w:themeFill="accent6" w:themeFillTint="33"/>
          </w:tcPr>
          <w:p w14:paraId="65CA9893" w14:textId="77777777" w:rsidR="007657B5" w:rsidRDefault="00985AFC" w:rsidP="0080048C">
            <w:r>
              <w:t>Pirates</w:t>
            </w:r>
          </w:p>
          <w:p w14:paraId="284C387D" w14:textId="77777777" w:rsidR="00430716" w:rsidRDefault="00430716" w:rsidP="0080048C">
            <w:r w:rsidRPr="0014295A">
              <w:rPr>
                <w:highlight w:val="cyan"/>
              </w:rPr>
              <w:t>People who help us</w:t>
            </w:r>
          </w:p>
        </w:tc>
        <w:tc>
          <w:tcPr>
            <w:tcW w:w="3466" w:type="dxa"/>
            <w:shd w:val="clear" w:color="auto" w:fill="E2EFD9" w:themeFill="accent6" w:themeFillTint="33"/>
          </w:tcPr>
          <w:p w14:paraId="0F1FDB45" w14:textId="77777777" w:rsidR="003335FA" w:rsidRPr="0014295A" w:rsidRDefault="00BE626F" w:rsidP="0080048C">
            <w:pPr>
              <w:rPr>
                <w:highlight w:val="cyan"/>
              </w:rPr>
            </w:pPr>
            <w:r w:rsidRPr="0014295A">
              <w:rPr>
                <w:highlight w:val="cyan"/>
              </w:rPr>
              <w:t>David Attenborough</w:t>
            </w:r>
          </w:p>
          <w:p w14:paraId="542BA0F6" w14:textId="77777777" w:rsidR="007657B5" w:rsidRDefault="00AD313B" w:rsidP="0080048C">
            <w:r w:rsidRPr="0014295A">
              <w:rPr>
                <w:highlight w:val="cyan"/>
              </w:rPr>
              <w:t>Greta Thunberg</w:t>
            </w:r>
            <w:r>
              <w:t xml:space="preserve"> </w:t>
            </w:r>
          </w:p>
          <w:p w14:paraId="28CACE5E" w14:textId="77777777" w:rsidR="00B528F6" w:rsidRDefault="00B528F6" w:rsidP="0080048C">
            <w:r>
              <w:t>Dinosaurs</w:t>
            </w:r>
          </w:p>
        </w:tc>
      </w:tr>
      <w:tr w:rsidR="00793C9E" w14:paraId="799405EA" w14:textId="77777777" w:rsidTr="06B66DE4">
        <w:trPr>
          <w:trHeight w:val="2200"/>
        </w:trPr>
        <w:tc>
          <w:tcPr>
            <w:tcW w:w="2823" w:type="dxa"/>
            <w:vMerge w:val="restart"/>
            <w:shd w:val="clear" w:color="auto" w:fill="E2EFD9" w:themeFill="accent6" w:themeFillTint="33"/>
          </w:tcPr>
          <w:p w14:paraId="630FD763" w14:textId="77777777" w:rsidR="003335FA" w:rsidRPr="00A214C6" w:rsidRDefault="003335FA" w:rsidP="007657B5">
            <w:pPr>
              <w:jc w:val="center"/>
              <w:rPr>
                <w:sz w:val="24"/>
                <w:u w:val="single"/>
              </w:rPr>
            </w:pPr>
            <w:r w:rsidRPr="00A214C6">
              <w:rPr>
                <w:sz w:val="24"/>
                <w:u w:val="single"/>
              </w:rPr>
              <w:lastRenderedPageBreak/>
              <w:t>The Natural World</w:t>
            </w:r>
          </w:p>
          <w:p w14:paraId="71C6DFB5" w14:textId="77777777" w:rsidR="003335FA" w:rsidRPr="003335FA" w:rsidRDefault="003335FA" w:rsidP="003335FA">
            <w:pPr>
              <w:rPr>
                <w:sz w:val="14"/>
                <w:szCs w:val="20"/>
              </w:rPr>
            </w:pPr>
            <w:r>
              <w:rPr>
                <w:sz w:val="14"/>
                <w:szCs w:val="20"/>
              </w:rPr>
              <w:t xml:space="preserve">- </w:t>
            </w:r>
            <w:r w:rsidRPr="003335FA">
              <w:rPr>
                <w:sz w:val="14"/>
                <w:szCs w:val="20"/>
              </w:rPr>
              <w:t>Explores the natural world around them, making observations and drawing pictures of animals and plants, e.g. observational drawings of plants and trees.</w:t>
            </w:r>
          </w:p>
          <w:p w14:paraId="75810E6C" w14:textId="77777777" w:rsidR="003335FA" w:rsidRPr="003335FA" w:rsidRDefault="003335FA" w:rsidP="003335FA">
            <w:pPr>
              <w:rPr>
                <w:sz w:val="14"/>
                <w:szCs w:val="20"/>
              </w:rPr>
            </w:pPr>
            <w:r>
              <w:rPr>
                <w:sz w:val="14"/>
                <w:szCs w:val="20"/>
              </w:rPr>
              <w:t xml:space="preserve">- </w:t>
            </w:r>
            <w:r w:rsidRPr="003335FA">
              <w:rPr>
                <w:sz w:val="14"/>
                <w:szCs w:val="20"/>
              </w:rPr>
              <w:t>Knows some similarities and differences between the natural world around them and contrasting environments, drawing on their experiences and what has been read in class, e.g. comparing life in the UK to life in Africa.</w:t>
            </w:r>
          </w:p>
          <w:p w14:paraId="7313462F" w14:textId="77777777" w:rsidR="003335FA" w:rsidRPr="002E24E8" w:rsidRDefault="003335FA" w:rsidP="003335FA">
            <w:pPr>
              <w:rPr>
                <w:sz w:val="24"/>
              </w:rPr>
            </w:pPr>
            <w:r>
              <w:rPr>
                <w:sz w:val="14"/>
                <w:szCs w:val="20"/>
              </w:rPr>
              <w:t xml:space="preserve">- </w:t>
            </w:r>
            <w:r w:rsidRPr="003335FA">
              <w:rPr>
                <w:sz w:val="14"/>
                <w:szCs w:val="20"/>
              </w:rPr>
              <w:t>Understands some important processes and changes in the natural world around them, including the seasons and changing states of matter, e.g. Ice melting.</w:t>
            </w:r>
          </w:p>
        </w:tc>
        <w:tc>
          <w:tcPr>
            <w:tcW w:w="2842" w:type="dxa"/>
            <w:shd w:val="clear" w:color="auto" w:fill="E2EFD9" w:themeFill="accent6" w:themeFillTint="33"/>
          </w:tcPr>
          <w:p w14:paraId="45786A24" w14:textId="77777777" w:rsidR="003335FA" w:rsidRDefault="003335FA" w:rsidP="0080048C">
            <w:r w:rsidRPr="0080048C">
              <w:rPr>
                <w:highlight w:val="green"/>
              </w:rPr>
              <w:t>Autumn</w:t>
            </w:r>
            <w:r>
              <w:rPr>
                <w:highlight w:val="green"/>
              </w:rPr>
              <w:t xml:space="preserve"> – within provision</w:t>
            </w:r>
          </w:p>
        </w:tc>
        <w:tc>
          <w:tcPr>
            <w:tcW w:w="3119" w:type="dxa"/>
            <w:shd w:val="clear" w:color="auto" w:fill="E2EFD9" w:themeFill="accent6" w:themeFillTint="33"/>
          </w:tcPr>
          <w:p w14:paraId="378CC4AA" w14:textId="77777777" w:rsidR="003335FA" w:rsidRDefault="003335FA" w:rsidP="0080048C">
            <w:r w:rsidRPr="0014295A">
              <w:rPr>
                <w:highlight w:val="cyan"/>
              </w:rPr>
              <w:t>Welly walk – Identifying natural and man mad features of the local area.</w:t>
            </w:r>
          </w:p>
        </w:tc>
        <w:tc>
          <w:tcPr>
            <w:tcW w:w="3118" w:type="dxa"/>
            <w:shd w:val="clear" w:color="auto" w:fill="E2EFD9" w:themeFill="accent6" w:themeFillTint="33"/>
          </w:tcPr>
          <w:p w14:paraId="2E618294" w14:textId="77777777" w:rsidR="003335FA" w:rsidRDefault="003335FA" w:rsidP="0080048C">
            <w:r>
              <w:rPr>
                <w:highlight w:val="green"/>
              </w:rPr>
              <w:t>Winter – within provision</w:t>
            </w:r>
          </w:p>
          <w:p w14:paraId="6DDB32EB" w14:textId="77777777" w:rsidR="003335FA" w:rsidRDefault="003335FA" w:rsidP="0080048C">
            <w:r>
              <w:t>Mammals</w:t>
            </w:r>
          </w:p>
          <w:p w14:paraId="0D3D4255" w14:textId="77777777" w:rsidR="003335FA" w:rsidRDefault="003335FA" w:rsidP="0080048C">
            <w:r>
              <w:t>Oceans</w:t>
            </w:r>
          </w:p>
          <w:p w14:paraId="02266C28" w14:textId="77777777" w:rsidR="003335FA" w:rsidRDefault="003335FA" w:rsidP="0080048C">
            <w:r>
              <w:t>Sea Life</w:t>
            </w:r>
          </w:p>
          <w:p w14:paraId="170FF3A1" w14:textId="77777777" w:rsidR="003335FA" w:rsidRDefault="003335FA" w:rsidP="0080048C">
            <w:r>
              <w:t>Jungles</w:t>
            </w:r>
          </w:p>
          <w:p w14:paraId="5A022AB3" w14:textId="77777777" w:rsidR="003335FA" w:rsidRPr="003335FA" w:rsidRDefault="003335FA" w:rsidP="0080048C">
            <w:pPr>
              <w:rPr>
                <w:sz w:val="18"/>
              </w:rPr>
            </w:pPr>
            <w:r>
              <w:t xml:space="preserve">Birds – </w:t>
            </w:r>
            <w:r w:rsidRPr="003335FA">
              <w:rPr>
                <w:sz w:val="18"/>
              </w:rPr>
              <w:t>The Great British Bird Watch</w:t>
            </w:r>
          </w:p>
          <w:p w14:paraId="202D0340" w14:textId="77777777" w:rsidR="003335FA" w:rsidRDefault="003335FA" w:rsidP="0080048C">
            <w:r>
              <w:t xml:space="preserve">China – </w:t>
            </w:r>
            <w:r w:rsidRPr="003335FA">
              <w:rPr>
                <w:sz w:val="20"/>
              </w:rPr>
              <w:t xml:space="preserve">Chinese </w:t>
            </w:r>
            <w:r>
              <w:rPr>
                <w:sz w:val="20"/>
              </w:rPr>
              <w:t>N</w:t>
            </w:r>
            <w:r w:rsidRPr="003335FA">
              <w:rPr>
                <w:sz w:val="20"/>
              </w:rPr>
              <w:t xml:space="preserve">ew </w:t>
            </w:r>
            <w:r>
              <w:rPr>
                <w:sz w:val="20"/>
              </w:rPr>
              <w:t>Y</w:t>
            </w:r>
            <w:r w:rsidRPr="003335FA">
              <w:rPr>
                <w:sz w:val="20"/>
              </w:rPr>
              <w:t>ear</w:t>
            </w:r>
          </w:p>
          <w:p w14:paraId="79E26924" w14:textId="77777777" w:rsidR="003335FA" w:rsidRPr="003335FA" w:rsidRDefault="003335FA" w:rsidP="003335FA">
            <w:pPr>
              <w:rPr>
                <w:highlight w:val="green"/>
              </w:rPr>
            </w:pPr>
            <w:r>
              <w:t>Hot and cold places</w:t>
            </w:r>
          </w:p>
        </w:tc>
        <w:tc>
          <w:tcPr>
            <w:tcW w:w="3417" w:type="dxa"/>
            <w:shd w:val="clear" w:color="auto" w:fill="E2EFD9" w:themeFill="accent6" w:themeFillTint="33"/>
          </w:tcPr>
          <w:p w14:paraId="7DE8816F" w14:textId="77777777" w:rsidR="003335FA" w:rsidRDefault="003335FA" w:rsidP="0080048C">
            <w:pPr>
              <w:rPr>
                <w:highlight w:val="green"/>
              </w:rPr>
            </w:pPr>
            <w:r>
              <w:rPr>
                <w:highlight w:val="green"/>
              </w:rPr>
              <w:t>Spring – within provision</w:t>
            </w:r>
          </w:p>
          <w:p w14:paraId="5BBA8D2A" w14:textId="77777777" w:rsidR="003335FA" w:rsidRDefault="003335FA" w:rsidP="0080048C">
            <w:r>
              <w:t>Growing plants – beans</w:t>
            </w:r>
          </w:p>
          <w:p w14:paraId="1EC65841" w14:textId="77777777" w:rsidR="003335FA" w:rsidRDefault="003335FA" w:rsidP="0080048C">
            <w:r>
              <w:t>Science week</w:t>
            </w:r>
          </w:p>
        </w:tc>
        <w:tc>
          <w:tcPr>
            <w:tcW w:w="3576" w:type="dxa"/>
            <w:shd w:val="clear" w:color="auto" w:fill="E2EFD9" w:themeFill="accent6" w:themeFillTint="33"/>
          </w:tcPr>
          <w:p w14:paraId="3A3480D8" w14:textId="77777777" w:rsidR="003335FA" w:rsidRDefault="003335FA" w:rsidP="0080048C">
            <w:r>
              <w:t>Growing plants – sunflowers, tomatoes</w:t>
            </w:r>
          </w:p>
        </w:tc>
        <w:tc>
          <w:tcPr>
            <w:tcW w:w="3466" w:type="dxa"/>
            <w:shd w:val="clear" w:color="auto" w:fill="E2EFD9" w:themeFill="accent6" w:themeFillTint="33"/>
          </w:tcPr>
          <w:p w14:paraId="0B3FA009" w14:textId="77777777" w:rsidR="003335FA" w:rsidRDefault="003335FA" w:rsidP="0080048C">
            <w:r w:rsidRPr="0080048C">
              <w:rPr>
                <w:highlight w:val="green"/>
              </w:rPr>
              <w:t>Autumn</w:t>
            </w:r>
            <w:r>
              <w:rPr>
                <w:highlight w:val="green"/>
              </w:rPr>
              <w:t xml:space="preserve"> – Summer</w:t>
            </w:r>
          </w:p>
          <w:p w14:paraId="22EB2A46" w14:textId="77777777" w:rsidR="003335FA" w:rsidRDefault="003335FA" w:rsidP="0080048C">
            <w:r>
              <w:t>Bug Hunt</w:t>
            </w:r>
          </w:p>
          <w:p w14:paraId="32C19154" w14:textId="77777777" w:rsidR="003335FA" w:rsidRDefault="003335FA" w:rsidP="0080048C">
            <w:r>
              <w:t>Rubbish - reduce, reuse and recycle</w:t>
            </w:r>
            <w:r w:rsidR="00A214C6">
              <w:t xml:space="preserve"> (Litter picking)</w:t>
            </w:r>
          </w:p>
          <w:p w14:paraId="46F10B72" w14:textId="77777777" w:rsidR="003335FA" w:rsidRDefault="003335FA" w:rsidP="0080048C">
            <w:r>
              <w:t>Ocean plastics</w:t>
            </w:r>
          </w:p>
          <w:p w14:paraId="2850FCA4" w14:textId="77777777" w:rsidR="003335FA" w:rsidRDefault="003335FA" w:rsidP="0080048C">
            <w:r>
              <w:t>Trees</w:t>
            </w:r>
          </w:p>
          <w:p w14:paraId="45F8EC74" w14:textId="77777777" w:rsidR="003335FA" w:rsidRDefault="003335FA" w:rsidP="0080048C">
            <w:r>
              <w:t>Dinosaurs</w:t>
            </w:r>
          </w:p>
        </w:tc>
      </w:tr>
      <w:tr w:rsidR="003335FA" w14:paraId="5D207137" w14:textId="77777777" w:rsidTr="06B66DE4">
        <w:trPr>
          <w:trHeight w:val="307"/>
        </w:trPr>
        <w:tc>
          <w:tcPr>
            <w:tcW w:w="2823" w:type="dxa"/>
            <w:vMerge/>
          </w:tcPr>
          <w:p w14:paraId="3EB3D1CD" w14:textId="77777777" w:rsidR="003335FA" w:rsidRPr="002E24E8" w:rsidRDefault="003335FA" w:rsidP="007657B5">
            <w:pPr>
              <w:jc w:val="center"/>
              <w:rPr>
                <w:sz w:val="24"/>
              </w:rPr>
            </w:pPr>
          </w:p>
        </w:tc>
        <w:tc>
          <w:tcPr>
            <w:tcW w:w="19538" w:type="dxa"/>
            <w:gridSpan w:val="6"/>
            <w:shd w:val="clear" w:color="auto" w:fill="E2EFD9" w:themeFill="accent6" w:themeFillTint="33"/>
          </w:tcPr>
          <w:p w14:paraId="13847F9D" w14:textId="77777777" w:rsidR="003335FA" w:rsidRPr="003335FA" w:rsidRDefault="003335FA" w:rsidP="003335FA">
            <w:pPr>
              <w:jc w:val="center"/>
            </w:pPr>
            <w:r w:rsidRPr="003335FA">
              <w:t>Garden Time – Planned activities once a week</w:t>
            </w:r>
          </w:p>
        </w:tc>
      </w:tr>
      <w:tr w:rsidR="00793C9E" w14:paraId="050A0FCD" w14:textId="77777777" w:rsidTr="06B66DE4">
        <w:tc>
          <w:tcPr>
            <w:tcW w:w="2823" w:type="dxa"/>
            <w:shd w:val="clear" w:color="auto" w:fill="E2EFD9" w:themeFill="accent6" w:themeFillTint="33"/>
          </w:tcPr>
          <w:p w14:paraId="40A43A40" w14:textId="77777777" w:rsidR="00941651" w:rsidRPr="00A214C6" w:rsidRDefault="00941651" w:rsidP="00941651">
            <w:pPr>
              <w:jc w:val="center"/>
              <w:rPr>
                <w:sz w:val="24"/>
                <w:u w:val="single"/>
              </w:rPr>
            </w:pPr>
            <w:r w:rsidRPr="00A214C6">
              <w:rPr>
                <w:sz w:val="24"/>
                <w:u w:val="single"/>
              </w:rPr>
              <w:t>People Cultures and Communities</w:t>
            </w:r>
          </w:p>
          <w:p w14:paraId="775B78F8" w14:textId="77777777" w:rsidR="00001CF7" w:rsidRPr="00A214C6" w:rsidRDefault="00001CF7" w:rsidP="00001CF7">
            <w:pPr>
              <w:rPr>
                <w:sz w:val="14"/>
                <w:szCs w:val="20"/>
              </w:rPr>
            </w:pPr>
            <w:r w:rsidRPr="00A214C6">
              <w:rPr>
                <w:sz w:val="14"/>
                <w:szCs w:val="20"/>
              </w:rPr>
              <w:t>- Describes their immediate environment using knowledge from observations, discussions, stories, non-fiction texts and maps.</w:t>
            </w:r>
          </w:p>
          <w:p w14:paraId="0B3CCC7D" w14:textId="77777777" w:rsidR="00001CF7" w:rsidRPr="00A214C6" w:rsidRDefault="00001CF7" w:rsidP="00001CF7">
            <w:pPr>
              <w:rPr>
                <w:sz w:val="14"/>
                <w:szCs w:val="20"/>
              </w:rPr>
            </w:pPr>
            <w:r w:rsidRPr="00A214C6">
              <w:rPr>
                <w:sz w:val="14"/>
                <w:szCs w:val="20"/>
              </w:rPr>
              <w:t>- Knows some similarities between different religious and cultural communities in this country, drawing on their experiences and what has been read in class. E.g. A variety of stories from different World Faiths.</w:t>
            </w:r>
          </w:p>
          <w:p w14:paraId="367D9DC5" w14:textId="77777777" w:rsidR="00001CF7" w:rsidRPr="002E24E8" w:rsidRDefault="00001CF7" w:rsidP="00001CF7">
            <w:pPr>
              <w:rPr>
                <w:sz w:val="24"/>
              </w:rPr>
            </w:pPr>
            <w:r w:rsidRPr="00A214C6">
              <w:rPr>
                <w:sz w:val="14"/>
                <w:szCs w:val="20"/>
              </w:rPr>
              <w:t>- Explains some similarities and differences between life in this country and life in other countries, drawing on knowledge from stories, non-fiction texts and – when appropriate – maps. E.g. looking at habitats and environments around the world.</w:t>
            </w:r>
          </w:p>
        </w:tc>
        <w:tc>
          <w:tcPr>
            <w:tcW w:w="2842" w:type="dxa"/>
            <w:shd w:val="clear" w:color="auto" w:fill="E2EFD9" w:themeFill="accent6" w:themeFillTint="33"/>
          </w:tcPr>
          <w:p w14:paraId="0C1A578D" w14:textId="77777777" w:rsidR="00941651" w:rsidRPr="0014295A" w:rsidRDefault="00941651" w:rsidP="0080048C">
            <w:pPr>
              <w:rPr>
                <w:highlight w:val="cyan"/>
              </w:rPr>
            </w:pPr>
            <w:r w:rsidRPr="0014295A">
              <w:rPr>
                <w:highlight w:val="cyan"/>
              </w:rPr>
              <w:t>Baptism – visit to local church</w:t>
            </w:r>
          </w:p>
          <w:p w14:paraId="699D6C8D" w14:textId="77777777" w:rsidR="00A214C6" w:rsidRPr="0014295A" w:rsidRDefault="00A214C6" w:rsidP="0080048C">
            <w:pPr>
              <w:rPr>
                <w:highlight w:val="cyan"/>
              </w:rPr>
            </w:pPr>
            <w:r w:rsidRPr="0014295A">
              <w:rPr>
                <w:highlight w:val="cyan"/>
              </w:rPr>
              <w:t>Harvest festival</w:t>
            </w:r>
          </w:p>
          <w:p w14:paraId="575A3D21" w14:textId="77777777" w:rsidR="0089314E" w:rsidRDefault="0089314E" w:rsidP="0080048C">
            <w:r w:rsidRPr="0014295A">
              <w:rPr>
                <w:highlight w:val="cyan"/>
              </w:rPr>
              <w:t>Homes/Houses</w:t>
            </w:r>
          </w:p>
        </w:tc>
        <w:tc>
          <w:tcPr>
            <w:tcW w:w="3119" w:type="dxa"/>
            <w:shd w:val="clear" w:color="auto" w:fill="E2EFD9" w:themeFill="accent6" w:themeFillTint="33"/>
          </w:tcPr>
          <w:p w14:paraId="4F881994" w14:textId="77777777" w:rsidR="00001CF7" w:rsidRPr="0014295A" w:rsidRDefault="002E24E8" w:rsidP="0080048C">
            <w:pPr>
              <w:rPr>
                <w:highlight w:val="cyan"/>
              </w:rPr>
            </w:pPr>
            <w:r w:rsidRPr="0014295A">
              <w:rPr>
                <w:highlight w:val="cyan"/>
              </w:rPr>
              <w:t>Weddings</w:t>
            </w:r>
          </w:p>
          <w:p w14:paraId="334A2F56" w14:textId="77777777" w:rsidR="00001CF7" w:rsidRPr="0014295A" w:rsidRDefault="002E24E8" w:rsidP="0080048C">
            <w:pPr>
              <w:rPr>
                <w:highlight w:val="cyan"/>
              </w:rPr>
            </w:pPr>
            <w:r w:rsidRPr="0014295A">
              <w:rPr>
                <w:highlight w:val="cyan"/>
              </w:rPr>
              <w:t>Birthdays</w:t>
            </w:r>
          </w:p>
          <w:p w14:paraId="4006D7A6" w14:textId="77777777" w:rsidR="00941651" w:rsidRDefault="002E24E8" w:rsidP="0080048C">
            <w:r w:rsidRPr="0014295A">
              <w:rPr>
                <w:highlight w:val="cyan"/>
              </w:rPr>
              <w:t>Christmas</w:t>
            </w:r>
          </w:p>
          <w:p w14:paraId="618BDA3D" w14:textId="77777777" w:rsidR="00001CF7" w:rsidRDefault="00001CF7" w:rsidP="0080048C">
            <w:r>
              <w:t xml:space="preserve">Welly Walk – natural and </w:t>
            </w:r>
            <w:proofErr w:type="spellStart"/>
            <w:proofErr w:type="gramStart"/>
            <w:r>
              <w:t>man made</w:t>
            </w:r>
            <w:proofErr w:type="spellEnd"/>
            <w:proofErr w:type="gramEnd"/>
            <w:r>
              <w:t xml:space="preserve"> features</w:t>
            </w:r>
          </w:p>
          <w:p w14:paraId="4D403552" w14:textId="77777777" w:rsidR="00001CF7" w:rsidRDefault="00001CF7" w:rsidP="0080048C"/>
        </w:tc>
        <w:tc>
          <w:tcPr>
            <w:tcW w:w="3118" w:type="dxa"/>
            <w:shd w:val="clear" w:color="auto" w:fill="E2EFD9" w:themeFill="accent6" w:themeFillTint="33"/>
          </w:tcPr>
          <w:p w14:paraId="334A587E" w14:textId="77777777" w:rsidR="00941651" w:rsidRDefault="0080048C" w:rsidP="0080048C">
            <w:r w:rsidRPr="0014295A">
              <w:rPr>
                <w:highlight w:val="cyan"/>
              </w:rPr>
              <w:t>Chinese New Year story</w:t>
            </w:r>
          </w:p>
          <w:p w14:paraId="46319B1C" w14:textId="77777777" w:rsidR="00001CF7" w:rsidRDefault="00001CF7" w:rsidP="0080048C">
            <w:r>
              <w:t>Maps</w:t>
            </w:r>
          </w:p>
          <w:p w14:paraId="781869FE" w14:textId="77777777" w:rsidR="00001CF7" w:rsidRDefault="00001CF7" w:rsidP="0080048C">
            <w:r>
              <w:t>Habitats</w:t>
            </w:r>
          </w:p>
        </w:tc>
        <w:tc>
          <w:tcPr>
            <w:tcW w:w="3417" w:type="dxa"/>
            <w:shd w:val="clear" w:color="auto" w:fill="E2EFD9" w:themeFill="accent6" w:themeFillTint="33"/>
          </w:tcPr>
          <w:p w14:paraId="5BA739E5" w14:textId="448E8C71" w:rsidR="00941651" w:rsidRPr="00E95EBE" w:rsidRDefault="00E95EBE" w:rsidP="0080048C">
            <w:pPr>
              <w:rPr>
                <w:b/>
              </w:rPr>
            </w:pPr>
            <w:r w:rsidRPr="00E95EBE">
              <w:t>Traditional tales from the ar</w:t>
            </w:r>
            <w:r>
              <w:t>o</w:t>
            </w:r>
            <w:r w:rsidRPr="00E95EBE">
              <w:t>und the world - the runaway chapati</w:t>
            </w:r>
            <w:r>
              <w:t xml:space="preserve"> (India)</w:t>
            </w:r>
          </w:p>
        </w:tc>
        <w:tc>
          <w:tcPr>
            <w:tcW w:w="3576" w:type="dxa"/>
            <w:shd w:val="clear" w:color="auto" w:fill="E2EFD9" w:themeFill="accent6" w:themeFillTint="33"/>
          </w:tcPr>
          <w:p w14:paraId="3964F383" w14:textId="77777777" w:rsidR="00A214C6" w:rsidRPr="0014295A" w:rsidRDefault="00985AFC" w:rsidP="0080048C">
            <w:pPr>
              <w:rPr>
                <w:highlight w:val="cyan"/>
              </w:rPr>
            </w:pPr>
            <w:r w:rsidRPr="0014295A">
              <w:rPr>
                <w:highlight w:val="cyan"/>
              </w:rPr>
              <w:t>Police</w:t>
            </w:r>
          </w:p>
          <w:p w14:paraId="70DEC2F3" w14:textId="77777777" w:rsidR="00A214C6" w:rsidRPr="0014295A" w:rsidRDefault="00A214C6" w:rsidP="0080048C">
            <w:pPr>
              <w:rPr>
                <w:highlight w:val="cyan"/>
              </w:rPr>
            </w:pPr>
            <w:r w:rsidRPr="0014295A">
              <w:rPr>
                <w:highlight w:val="cyan"/>
              </w:rPr>
              <w:t>F</w:t>
            </w:r>
            <w:r w:rsidR="00985AFC" w:rsidRPr="0014295A">
              <w:rPr>
                <w:highlight w:val="cyan"/>
              </w:rPr>
              <w:t>ire</w:t>
            </w:r>
            <w:r w:rsidRPr="0014295A">
              <w:rPr>
                <w:highlight w:val="cyan"/>
              </w:rPr>
              <w:t xml:space="preserve"> service</w:t>
            </w:r>
          </w:p>
          <w:p w14:paraId="2CE9E6BB" w14:textId="77777777" w:rsidR="00A214C6" w:rsidRPr="0014295A" w:rsidRDefault="00A214C6" w:rsidP="0080048C">
            <w:pPr>
              <w:rPr>
                <w:highlight w:val="cyan"/>
              </w:rPr>
            </w:pPr>
            <w:r w:rsidRPr="0014295A">
              <w:rPr>
                <w:highlight w:val="cyan"/>
              </w:rPr>
              <w:t>H</w:t>
            </w:r>
            <w:r w:rsidR="00985AFC" w:rsidRPr="0014295A">
              <w:rPr>
                <w:highlight w:val="cyan"/>
              </w:rPr>
              <w:t>ealth</w:t>
            </w:r>
          </w:p>
          <w:p w14:paraId="2445508D" w14:textId="77777777" w:rsidR="00A214C6" w:rsidRPr="0014295A" w:rsidRDefault="00A214C6" w:rsidP="0080048C">
            <w:pPr>
              <w:rPr>
                <w:highlight w:val="cyan"/>
              </w:rPr>
            </w:pPr>
            <w:r w:rsidRPr="0014295A">
              <w:rPr>
                <w:highlight w:val="cyan"/>
              </w:rPr>
              <w:t>V</w:t>
            </w:r>
            <w:r w:rsidR="00985AFC" w:rsidRPr="0014295A">
              <w:rPr>
                <w:highlight w:val="cyan"/>
              </w:rPr>
              <w:t>ets</w:t>
            </w:r>
          </w:p>
          <w:p w14:paraId="1230090B" w14:textId="77777777" w:rsidR="00941651" w:rsidRPr="0014295A" w:rsidRDefault="00A214C6" w:rsidP="0080048C">
            <w:pPr>
              <w:rPr>
                <w:highlight w:val="cyan"/>
              </w:rPr>
            </w:pPr>
            <w:r w:rsidRPr="0014295A">
              <w:rPr>
                <w:highlight w:val="cyan"/>
              </w:rPr>
              <w:t>L</w:t>
            </w:r>
            <w:r w:rsidR="00985AFC" w:rsidRPr="0014295A">
              <w:rPr>
                <w:highlight w:val="cyan"/>
              </w:rPr>
              <w:t>ocal community figures</w:t>
            </w:r>
          </w:p>
          <w:p w14:paraId="57D799FA" w14:textId="77777777" w:rsidR="00A214C6" w:rsidRDefault="00A214C6" w:rsidP="0080048C">
            <w:r w:rsidRPr="0014295A">
              <w:rPr>
                <w:highlight w:val="cyan"/>
              </w:rPr>
              <w:t>Visit to local care home</w:t>
            </w:r>
          </w:p>
        </w:tc>
        <w:tc>
          <w:tcPr>
            <w:tcW w:w="3466" w:type="dxa"/>
            <w:shd w:val="clear" w:color="auto" w:fill="E2EFD9" w:themeFill="accent6" w:themeFillTint="33"/>
          </w:tcPr>
          <w:p w14:paraId="053AE164" w14:textId="77777777" w:rsidR="00941651" w:rsidRDefault="004457CF" w:rsidP="0080048C">
            <w:r w:rsidRPr="0014295A">
              <w:rPr>
                <w:highlight w:val="cyan"/>
              </w:rPr>
              <w:t>Sports personalities</w:t>
            </w:r>
          </w:p>
          <w:p w14:paraId="3EE57D70" w14:textId="77777777" w:rsidR="004457CF" w:rsidRDefault="004457CF" w:rsidP="0080048C">
            <w:r>
              <w:t>Naturalists</w:t>
            </w:r>
            <w:r w:rsidR="00A214C6">
              <w:t xml:space="preserve"> - habitats</w:t>
            </w:r>
          </w:p>
        </w:tc>
      </w:tr>
      <w:tr w:rsidR="001951D8" w14:paraId="7FA0D8A2" w14:textId="77777777" w:rsidTr="06B66DE4">
        <w:tc>
          <w:tcPr>
            <w:tcW w:w="22361" w:type="dxa"/>
            <w:gridSpan w:val="7"/>
            <w:shd w:val="clear" w:color="auto" w:fill="FFE599" w:themeFill="accent4" w:themeFillTint="66"/>
          </w:tcPr>
          <w:p w14:paraId="6E0CE457" w14:textId="77777777" w:rsidR="001951D8" w:rsidRPr="00A214C6" w:rsidRDefault="00A214C6" w:rsidP="0080048C">
            <w:pPr>
              <w:rPr>
                <w:b/>
              </w:rPr>
            </w:pPr>
            <w:r w:rsidRPr="00A214C6">
              <w:rPr>
                <w:b/>
                <w:sz w:val="28"/>
              </w:rPr>
              <w:t>Communication and Language</w:t>
            </w:r>
          </w:p>
        </w:tc>
      </w:tr>
      <w:tr w:rsidR="007A2FB3" w14:paraId="504D80B7" w14:textId="77777777" w:rsidTr="06B66DE4">
        <w:trPr>
          <w:trHeight w:val="293"/>
        </w:trPr>
        <w:tc>
          <w:tcPr>
            <w:tcW w:w="2823" w:type="dxa"/>
            <w:vMerge w:val="restart"/>
            <w:shd w:val="clear" w:color="auto" w:fill="FFF2CC" w:themeFill="accent4" w:themeFillTint="33"/>
          </w:tcPr>
          <w:p w14:paraId="58A3C8F1" w14:textId="77777777" w:rsidR="007A2FB3" w:rsidRPr="003924F7" w:rsidRDefault="007A2FB3" w:rsidP="00941651">
            <w:pPr>
              <w:jc w:val="center"/>
              <w:rPr>
                <w:sz w:val="24"/>
                <w:szCs w:val="20"/>
                <w:u w:val="single"/>
              </w:rPr>
            </w:pPr>
            <w:r w:rsidRPr="003924F7">
              <w:rPr>
                <w:sz w:val="24"/>
                <w:szCs w:val="20"/>
                <w:u w:val="single"/>
              </w:rPr>
              <w:t>Listening, Attention and Understanding</w:t>
            </w:r>
          </w:p>
          <w:p w14:paraId="1E60BCC4" w14:textId="77777777" w:rsidR="007A2FB3" w:rsidRPr="0089314E" w:rsidRDefault="007A2FB3" w:rsidP="0089314E">
            <w:pPr>
              <w:rPr>
                <w:sz w:val="14"/>
                <w:szCs w:val="20"/>
              </w:rPr>
            </w:pPr>
            <w:r>
              <w:rPr>
                <w:sz w:val="14"/>
                <w:szCs w:val="20"/>
              </w:rPr>
              <w:t xml:space="preserve">- </w:t>
            </w:r>
            <w:r w:rsidRPr="0089314E">
              <w:rPr>
                <w:sz w:val="14"/>
                <w:szCs w:val="20"/>
              </w:rPr>
              <w:t xml:space="preserve">Listens attentively and responds to what they hear with relevant questions, comments and actions when being read to and during whole class discussions and small group interactions. </w:t>
            </w:r>
          </w:p>
          <w:p w14:paraId="00365E4F" w14:textId="77777777" w:rsidR="007A2FB3" w:rsidRPr="0089314E" w:rsidRDefault="007A2FB3" w:rsidP="0089314E">
            <w:pPr>
              <w:rPr>
                <w:sz w:val="14"/>
                <w:szCs w:val="20"/>
              </w:rPr>
            </w:pPr>
            <w:r>
              <w:rPr>
                <w:sz w:val="14"/>
                <w:szCs w:val="20"/>
              </w:rPr>
              <w:t xml:space="preserve">- </w:t>
            </w:r>
            <w:r w:rsidRPr="0089314E">
              <w:rPr>
                <w:sz w:val="14"/>
                <w:szCs w:val="20"/>
              </w:rPr>
              <w:t xml:space="preserve">Makes comments about what they have heard and asks questions to clarify their understanding. </w:t>
            </w:r>
          </w:p>
          <w:p w14:paraId="40CCAB88" w14:textId="77777777" w:rsidR="007A2FB3" w:rsidRPr="0089314E" w:rsidRDefault="007A2FB3" w:rsidP="0089314E">
            <w:pPr>
              <w:rPr>
                <w:sz w:val="14"/>
                <w:szCs w:val="20"/>
              </w:rPr>
            </w:pPr>
            <w:r>
              <w:rPr>
                <w:sz w:val="14"/>
                <w:szCs w:val="20"/>
              </w:rPr>
              <w:t xml:space="preserve">- </w:t>
            </w:r>
            <w:r w:rsidRPr="0089314E">
              <w:rPr>
                <w:sz w:val="14"/>
                <w:szCs w:val="20"/>
              </w:rPr>
              <w:t xml:space="preserve">Hold conversations when engaged in back-and-forth exchanges with their teacher and peers. </w:t>
            </w:r>
          </w:p>
          <w:p w14:paraId="06DD480B" w14:textId="77777777" w:rsidR="007A2FB3" w:rsidRPr="0089314E" w:rsidRDefault="007A2FB3" w:rsidP="0089314E">
            <w:pPr>
              <w:rPr>
                <w:sz w:val="20"/>
                <w:szCs w:val="20"/>
              </w:rPr>
            </w:pPr>
            <w:r>
              <w:rPr>
                <w:sz w:val="14"/>
                <w:szCs w:val="20"/>
              </w:rPr>
              <w:t xml:space="preserve">- </w:t>
            </w:r>
            <w:r w:rsidRPr="0089314E">
              <w:rPr>
                <w:sz w:val="14"/>
                <w:szCs w:val="20"/>
              </w:rPr>
              <w:t>The child will evidence on a regular basis that they are actively involved in their learning and are able to recall prior learning because they have listened and understood.</w:t>
            </w:r>
          </w:p>
        </w:tc>
        <w:tc>
          <w:tcPr>
            <w:tcW w:w="19538" w:type="dxa"/>
            <w:gridSpan w:val="6"/>
            <w:shd w:val="clear" w:color="auto" w:fill="FFF2CC" w:themeFill="accent4" w:themeFillTint="33"/>
            <w:vAlign w:val="center"/>
          </w:tcPr>
          <w:p w14:paraId="7221825E" w14:textId="77777777" w:rsidR="00C261A0" w:rsidRDefault="007A2FB3" w:rsidP="007A2FB3">
            <w:pPr>
              <w:jc w:val="center"/>
            </w:pPr>
            <w:r>
              <w:t xml:space="preserve">Daily Practice </w:t>
            </w:r>
            <w:r w:rsidR="00C261A0">
              <w:t>–</w:t>
            </w:r>
            <w:r>
              <w:t xml:space="preserve"> </w:t>
            </w:r>
          </w:p>
          <w:p w14:paraId="0A934F15" w14:textId="77777777" w:rsidR="007A2FB3" w:rsidRDefault="007A2FB3" w:rsidP="007A2FB3">
            <w:pPr>
              <w:jc w:val="center"/>
            </w:pPr>
            <w:r w:rsidRPr="0014295A">
              <w:rPr>
                <w:highlight w:val="cyan"/>
              </w:rPr>
              <w:t>Show and Tell, Partner Talk</w:t>
            </w:r>
            <w:r>
              <w:t>, Nursery Rhymes, Effective Questioning</w:t>
            </w:r>
            <w:r w:rsidR="003924F7">
              <w:t>, Storytime</w:t>
            </w:r>
            <w:r w:rsidR="009E6DA3">
              <w:t xml:space="preserve">, </w:t>
            </w:r>
            <w:r w:rsidR="009E6DA3" w:rsidRPr="0014295A">
              <w:rPr>
                <w:highlight w:val="cyan"/>
              </w:rPr>
              <w:t>1:1/small group quality interactions (</w:t>
            </w:r>
            <w:r w:rsidR="009E6DA3" w:rsidRPr="0014295A">
              <w:rPr>
                <w:highlight w:val="cyan"/>
                <w:u w:val="single"/>
              </w:rPr>
              <w:t>dedicated time</w:t>
            </w:r>
            <w:r w:rsidR="009E6DA3" w:rsidRPr="0014295A">
              <w:rPr>
                <w:highlight w:val="cyan"/>
              </w:rPr>
              <w:t>)</w:t>
            </w:r>
          </w:p>
        </w:tc>
      </w:tr>
      <w:tr w:rsidR="00793C9E" w14:paraId="0C8C1C08" w14:textId="77777777" w:rsidTr="06B66DE4">
        <w:trPr>
          <w:trHeight w:val="1979"/>
        </w:trPr>
        <w:tc>
          <w:tcPr>
            <w:tcW w:w="2823" w:type="dxa"/>
            <w:vMerge/>
          </w:tcPr>
          <w:p w14:paraId="484FCD23" w14:textId="77777777" w:rsidR="007A2FB3" w:rsidRPr="00B62764" w:rsidRDefault="007A2FB3" w:rsidP="00941651">
            <w:pPr>
              <w:jc w:val="center"/>
              <w:rPr>
                <w:b/>
                <w:sz w:val="20"/>
                <w:szCs w:val="20"/>
              </w:rPr>
            </w:pPr>
          </w:p>
        </w:tc>
        <w:tc>
          <w:tcPr>
            <w:tcW w:w="2842" w:type="dxa"/>
            <w:shd w:val="clear" w:color="auto" w:fill="FFF2CC" w:themeFill="accent4" w:themeFillTint="33"/>
          </w:tcPr>
          <w:p w14:paraId="387D9DB1" w14:textId="77777777" w:rsidR="007A2FB3" w:rsidRDefault="007A2FB3" w:rsidP="0080048C">
            <w:r>
              <w:t>Personal Timeline</w:t>
            </w:r>
          </w:p>
          <w:p w14:paraId="4617714F" w14:textId="77777777" w:rsidR="007A2FB3" w:rsidRDefault="007A2FB3" w:rsidP="0080048C">
            <w:r>
              <w:t>Bedtime Routine</w:t>
            </w:r>
          </w:p>
          <w:p w14:paraId="0C62ADA8" w14:textId="77777777" w:rsidR="007A2FB3" w:rsidRDefault="007A2FB3" w:rsidP="0080048C">
            <w:r>
              <w:t>What makes me special</w:t>
            </w:r>
          </w:p>
          <w:p w14:paraId="0FDAC6D6" w14:textId="44CAAEE8" w:rsidR="007A2FB3" w:rsidRDefault="007A2FB3" w:rsidP="0080048C">
            <w:r>
              <w:t>Family portraits</w:t>
            </w:r>
          </w:p>
          <w:p w14:paraId="40ACC439" w14:textId="3F116CEB" w:rsidR="007A2FB3" w:rsidRDefault="007A2FB3" w:rsidP="0E5D4DFF"/>
        </w:tc>
        <w:tc>
          <w:tcPr>
            <w:tcW w:w="3119" w:type="dxa"/>
            <w:shd w:val="clear" w:color="auto" w:fill="FFF2CC" w:themeFill="accent4" w:themeFillTint="33"/>
          </w:tcPr>
          <w:p w14:paraId="3EF08F68" w14:textId="341E4A69" w:rsidR="007A2FB3" w:rsidRDefault="3E817899" w:rsidP="007A2FB3">
            <w:r>
              <w:t>Nativity Performance</w:t>
            </w:r>
          </w:p>
        </w:tc>
        <w:tc>
          <w:tcPr>
            <w:tcW w:w="3118" w:type="dxa"/>
            <w:shd w:val="clear" w:color="auto" w:fill="FFF2CC" w:themeFill="accent4" w:themeFillTint="33"/>
          </w:tcPr>
          <w:p w14:paraId="2DBA544F" w14:textId="1EEA906D" w:rsidR="007A2FB3" w:rsidRDefault="2E27B53E" w:rsidP="0080048C">
            <w:r>
              <w:t>Identifying Birds</w:t>
            </w:r>
          </w:p>
        </w:tc>
        <w:tc>
          <w:tcPr>
            <w:tcW w:w="3417" w:type="dxa"/>
            <w:shd w:val="clear" w:color="auto" w:fill="FFF2CC" w:themeFill="accent4" w:themeFillTint="33"/>
          </w:tcPr>
          <w:p w14:paraId="72A91598" w14:textId="1005DC80" w:rsidR="007A2FB3" w:rsidRDefault="3E817899" w:rsidP="0080048C">
            <w:r>
              <w:t>Retelling and predicting stories</w:t>
            </w:r>
          </w:p>
          <w:p w14:paraId="60413822" w14:textId="4AFF8618" w:rsidR="007A2FB3" w:rsidRDefault="3E817899" w:rsidP="0E5D4DFF">
            <w:r>
              <w:t>Performing stories</w:t>
            </w:r>
          </w:p>
        </w:tc>
        <w:tc>
          <w:tcPr>
            <w:tcW w:w="3576" w:type="dxa"/>
            <w:shd w:val="clear" w:color="auto" w:fill="FFF2CC" w:themeFill="accent4" w:themeFillTint="33"/>
          </w:tcPr>
          <w:p w14:paraId="70CF051C" w14:textId="3F36550E" w:rsidR="007A2FB3" w:rsidRDefault="5B1E3D4B" w:rsidP="0080048C">
            <w:r>
              <w:t>Problem solving</w:t>
            </w:r>
          </w:p>
          <w:p w14:paraId="41135D99" w14:textId="0AD9AA0A" w:rsidR="007A2FB3" w:rsidRDefault="007A2FB3" w:rsidP="0E5D4DFF"/>
        </w:tc>
        <w:tc>
          <w:tcPr>
            <w:tcW w:w="3466" w:type="dxa"/>
            <w:shd w:val="clear" w:color="auto" w:fill="FFF2CC" w:themeFill="accent4" w:themeFillTint="33"/>
          </w:tcPr>
          <w:p w14:paraId="1EFA89FB" w14:textId="3F36550E" w:rsidR="007A2FB3" w:rsidRDefault="3E817899" w:rsidP="0080048C">
            <w:r>
              <w:t>Problem solving</w:t>
            </w:r>
          </w:p>
        </w:tc>
      </w:tr>
      <w:tr w:rsidR="00C9673C" w14:paraId="7B133478" w14:textId="77777777" w:rsidTr="06B66DE4">
        <w:trPr>
          <w:trHeight w:val="592"/>
        </w:trPr>
        <w:tc>
          <w:tcPr>
            <w:tcW w:w="2823" w:type="dxa"/>
            <w:vMerge w:val="restart"/>
            <w:shd w:val="clear" w:color="auto" w:fill="FFF2CC" w:themeFill="accent4" w:themeFillTint="33"/>
          </w:tcPr>
          <w:p w14:paraId="761C1B12" w14:textId="77777777" w:rsidR="00C9673C" w:rsidRPr="00C9673C" w:rsidRDefault="00C9673C" w:rsidP="00C9673C">
            <w:pPr>
              <w:jc w:val="center"/>
              <w:rPr>
                <w:sz w:val="24"/>
                <w:szCs w:val="20"/>
                <w:u w:val="single"/>
              </w:rPr>
            </w:pPr>
            <w:r w:rsidRPr="00C9673C">
              <w:rPr>
                <w:sz w:val="24"/>
                <w:szCs w:val="20"/>
                <w:u w:val="single"/>
              </w:rPr>
              <w:t>Speaking</w:t>
            </w:r>
          </w:p>
          <w:p w14:paraId="2F477C46" w14:textId="77777777" w:rsidR="00C9673C" w:rsidRPr="00C9673C" w:rsidRDefault="00C9673C" w:rsidP="00C9673C">
            <w:pPr>
              <w:rPr>
                <w:sz w:val="14"/>
                <w:szCs w:val="20"/>
              </w:rPr>
            </w:pPr>
            <w:r>
              <w:rPr>
                <w:sz w:val="14"/>
                <w:szCs w:val="20"/>
              </w:rPr>
              <w:t xml:space="preserve">- </w:t>
            </w:r>
            <w:r w:rsidRPr="00C9673C">
              <w:rPr>
                <w:sz w:val="14"/>
                <w:szCs w:val="20"/>
              </w:rPr>
              <w:t xml:space="preserve">Participate in small group, class and one-to-one discussions, offering their own ideas, using recently introduced </w:t>
            </w:r>
            <w:r w:rsidRPr="00C9673C">
              <w:rPr>
                <w:b/>
                <w:sz w:val="14"/>
                <w:szCs w:val="20"/>
              </w:rPr>
              <w:t>vocabulary</w:t>
            </w:r>
            <w:r w:rsidRPr="00C9673C">
              <w:rPr>
                <w:sz w:val="14"/>
                <w:szCs w:val="20"/>
              </w:rPr>
              <w:t>.</w:t>
            </w:r>
          </w:p>
          <w:p w14:paraId="64775149" w14:textId="77777777" w:rsidR="00C9673C" w:rsidRPr="00C9673C" w:rsidRDefault="00C9673C" w:rsidP="00C9673C">
            <w:pPr>
              <w:rPr>
                <w:sz w:val="14"/>
                <w:szCs w:val="20"/>
              </w:rPr>
            </w:pPr>
            <w:r>
              <w:rPr>
                <w:sz w:val="14"/>
                <w:szCs w:val="20"/>
              </w:rPr>
              <w:t xml:space="preserve">- </w:t>
            </w:r>
            <w:r w:rsidRPr="00C9673C">
              <w:rPr>
                <w:sz w:val="14"/>
                <w:szCs w:val="20"/>
              </w:rPr>
              <w:t xml:space="preserve">Offer explanations for why things might happen, making use of recently introduced </w:t>
            </w:r>
            <w:r w:rsidRPr="00C9673C">
              <w:rPr>
                <w:b/>
                <w:sz w:val="14"/>
                <w:szCs w:val="20"/>
              </w:rPr>
              <w:t xml:space="preserve">vocabulary </w:t>
            </w:r>
            <w:r w:rsidRPr="00C9673C">
              <w:rPr>
                <w:sz w:val="14"/>
                <w:szCs w:val="20"/>
              </w:rPr>
              <w:t>from stories, non-fiction, rhymes and poems when appropriate.</w:t>
            </w:r>
          </w:p>
          <w:p w14:paraId="50763EC7" w14:textId="77777777" w:rsidR="00C9673C" w:rsidRPr="002E24E8" w:rsidRDefault="00C9673C" w:rsidP="00C9673C">
            <w:pPr>
              <w:rPr>
                <w:sz w:val="24"/>
              </w:rPr>
            </w:pPr>
            <w:r>
              <w:rPr>
                <w:sz w:val="14"/>
                <w:szCs w:val="20"/>
              </w:rPr>
              <w:t xml:space="preserve">- </w:t>
            </w:r>
            <w:r w:rsidRPr="00C9673C">
              <w:rPr>
                <w:sz w:val="14"/>
                <w:szCs w:val="20"/>
              </w:rPr>
              <w:t>Express their ideas and feelings about their experiences using full sentences, including use of past, present and future tenses and making use of conjunctions, with modelling and support from their teacher.</w:t>
            </w:r>
          </w:p>
        </w:tc>
        <w:tc>
          <w:tcPr>
            <w:tcW w:w="19538" w:type="dxa"/>
            <w:gridSpan w:val="6"/>
            <w:shd w:val="clear" w:color="auto" w:fill="FFF2CC" w:themeFill="accent4" w:themeFillTint="33"/>
          </w:tcPr>
          <w:p w14:paraId="6353294A" w14:textId="77777777" w:rsidR="00C261A0" w:rsidRDefault="00C9673C" w:rsidP="00C9673C">
            <w:pPr>
              <w:jc w:val="center"/>
            </w:pPr>
            <w:r>
              <w:t>Daily Practice</w:t>
            </w:r>
            <w:r w:rsidR="00EC00DB">
              <w:t xml:space="preserve"> </w:t>
            </w:r>
            <w:r w:rsidR="00C261A0">
              <w:t>–</w:t>
            </w:r>
            <w:r w:rsidR="00EC00DB">
              <w:t xml:space="preserve"> </w:t>
            </w:r>
          </w:p>
          <w:p w14:paraId="0863E34A" w14:textId="32A73A5D" w:rsidR="00C9673C" w:rsidRDefault="00C261A0" w:rsidP="00C9673C">
            <w:pPr>
              <w:jc w:val="center"/>
            </w:pPr>
            <w:r w:rsidRPr="0E5D4DFF">
              <w:rPr>
                <w:highlight w:val="yellow"/>
              </w:rPr>
              <w:t xml:space="preserve">Modelled </w:t>
            </w:r>
            <w:r w:rsidR="4B4EA561" w:rsidRPr="0E5D4DFF">
              <w:rPr>
                <w:highlight w:val="yellow"/>
              </w:rPr>
              <w:t>language</w:t>
            </w:r>
            <w:r>
              <w:t xml:space="preserve">, Nursery Rhymes, Storytime (including poetry), </w:t>
            </w:r>
            <w:r w:rsidRPr="0014295A">
              <w:rPr>
                <w:highlight w:val="cyan"/>
              </w:rPr>
              <w:t>Show and Tell</w:t>
            </w:r>
            <w:r w:rsidR="00A73F6D" w:rsidRPr="0014295A">
              <w:rPr>
                <w:highlight w:val="cyan"/>
              </w:rPr>
              <w:t xml:space="preserve">, Everywhere </w:t>
            </w:r>
            <w:r w:rsidR="009E6DA3" w:rsidRPr="0014295A">
              <w:rPr>
                <w:highlight w:val="cyan"/>
              </w:rPr>
              <w:t>B</w:t>
            </w:r>
            <w:r w:rsidR="00A73F6D" w:rsidRPr="0014295A">
              <w:rPr>
                <w:highlight w:val="cyan"/>
              </w:rPr>
              <w:t>ear</w:t>
            </w:r>
            <w:r w:rsidR="009E6DA3" w:rsidRPr="0014295A">
              <w:rPr>
                <w:highlight w:val="cyan"/>
              </w:rPr>
              <w:t>,</w:t>
            </w:r>
            <w:r w:rsidR="009E6DA3">
              <w:t xml:space="preserve"> Effective Questioning</w:t>
            </w:r>
          </w:p>
        </w:tc>
      </w:tr>
      <w:tr w:rsidR="00793C9E" w14:paraId="51DD4FD0" w14:textId="77777777" w:rsidTr="06B66DE4">
        <w:trPr>
          <w:trHeight w:val="1692"/>
        </w:trPr>
        <w:tc>
          <w:tcPr>
            <w:tcW w:w="2823" w:type="dxa"/>
            <w:vMerge/>
          </w:tcPr>
          <w:p w14:paraId="2AD0CE57" w14:textId="77777777" w:rsidR="00C9673C" w:rsidRPr="00C9673C" w:rsidRDefault="00C9673C" w:rsidP="00C9673C">
            <w:pPr>
              <w:jc w:val="center"/>
              <w:rPr>
                <w:sz w:val="24"/>
                <w:szCs w:val="20"/>
                <w:u w:val="single"/>
              </w:rPr>
            </w:pPr>
          </w:p>
        </w:tc>
        <w:tc>
          <w:tcPr>
            <w:tcW w:w="2842" w:type="dxa"/>
            <w:shd w:val="clear" w:color="auto" w:fill="FFF2CC" w:themeFill="accent4" w:themeFillTint="33"/>
          </w:tcPr>
          <w:p w14:paraId="2788A511" w14:textId="77777777" w:rsidR="00C9673C" w:rsidRDefault="0060393C" w:rsidP="0080048C">
            <w:r>
              <w:t>All about me</w:t>
            </w:r>
          </w:p>
          <w:p w14:paraId="40313F43" w14:textId="77777777" w:rsidR="00EA3013" w:rsidRDefault="00EA3013" w:rsidP="0080048C">
            <w:r w:rsidRPr="0014295A">
              <w:rPr>
                <w:highlight w:val="cyan"/>
              </w:rPr>
              <w:t>Circle time – small groups</w:t>
            </w:r>
          </w:p>
          <w:p w14:paraId="3C54CF1F" w14:textId="77777777" w:rsidR="00A73F6D" w:rsidRDefault="00A73F6D" w:rsidP="0080048C"/>
        </w:tc>
        <w:tc>
          <w:tcPr>
            <w:tcW w:w="3119" w:type="dxa"/>
            <w:shd w:val="clear" w:color="auto" w:fill="FFF2CC" w:themeFill="accent4" w:themeFillTint="33"/>
          </w:tcPr>
          <w:p w14:paraId="1C9AB3AD" w14:textId="77777777" w:rsidR="00C9673C" w:rsidRDefault="00C9673C" w:rsidP="0080048C">
            <w:r w:rsidRPr="0014295A">
              <w:rPr>
                <w:highlight w:val="cyan"/>
              </w:rPr>
              <w:t>Weekly Circle Time</w:t>
            </w:r>
          </w:p>
          <w:p w14:paraId="75EBBE66" w14:textId="77777777" w:rsidR="0060393C" w:rsidRDefault="0060393C" w:rsidP="0080048C">
            <w:r>
              <w:t>Celebrations</w:t>
            </w:r>
          </w:p>
        </w:tc>
        <w:tc>
          <w:tcPr>
            <w:tcW w:w="3118" w:type="dxa"/>
            <w:shd w:val="clear" w:color="auto" w:fill="FFF2CC" w:themeFill="accent4" w:themeFillTint="33"/>
          </w:tcPr>
          <w:p w14:paraId="6FF444FD" w14:textId="77777777" w:rsidR="00C9673C" w:rsidRDefault="00C9673C" w:rsidP="0080048C">
            <w:r w:rsidRPr="0014295A">
              <w:rPr>
                <w:highlight w:val="cyan"/>
              </w:rPr>
              <w:t>Weekly Circle Time</w:t>
            </w:r>
          </w:p>
          <w:p w14:paraId="09079A85" w14:textId="77777777" w:rsidR="0060393C" w:rsidRDefault="0060393C" w:rsidP="0080048C">
            <w:r>
              <w:t>Animals and Habitats</w:t>
            </w:r>
          </w:p>
        </w:tc>
        <w:tc>
          <w:tcPr>
            <w:tcW w:w="3417" w:type="dxa"/>
            <w:shd w:val="clear" w:color="auto" w:fill="FFF2CC" w:themeFill="accent4" w:themeFillTint="33"/>
          </w:tcPr>
          <w:p w14:paraId="03BF967E" w14:textId="77777777" w:rsidR="00C9673C" w:rsidRDefault="00C9673C" w:rsidP="0080048C">
            <w:r w:rsidRPr="0014295A">
              <w:rPr>
                <w:highlight w:val="cyan"/>
              </w:rPr>
              <w:t>Weekly Circle Time</w:t>
            </w:r>
          </w:p>
          <w:p w14:paraId="67FD1FC3" w14:textId="77777777" w:rsidR="00C261A0" w:rsidRDefault="00C261A0" w:rsidP="0080048C">
            <w:r>
              <w:t>Story Maps</w:t>
            </w:r>
          </w:p>
          <w:p w14:paraId="74B85A52" w14:textId="77777777" w:rsidR="00C261A0" w:rsidRDefault="00C261A0" w:rsidP="0080048C">
            <w:r>
              <w:t>Traditional Tales</w:t>
            </w:r>
          </w:p>
          <w:p w14:paraId="5F6DFDDD" w14:textId="77777777" w:rsidR="00DB490D" w:rsidRDefault="00DB490D" w:rsidP="0080048C">
            <w:r w:rsidRPr="00DB490D">
              <w:rPr>
                <w:highlight w:val="cyan"/>
              </w:rPr>
              <w:t>Voting for Favourite stories</w:t>
            </w:r>
          </w:p>
        </w:tc>
        <w:tc>
          <w:tcPr>
            <w:tcW w:w="3576" w:type="dxa"/>
            <w:shd w:val="clear" w:color="auto" w:fill="FFF2CC" w:themeFill="accent4" w:themeFillTint="33"/>
          </w:tcPr>
          <w:p w14:paraId="19B0EDB7" w14:textId="77777777" w:rsidR="00C9673C" w:rsidRDefault="00C9673C" w:rsidP="0080048C">
            <w:r w:rsidRPr="0014295A">
              <w:rPr>
                <w:highlight w:val="cyan"/>
              </w:rPr>
              <w:t>Weekly Circle Time</w:t>
            </w:r>
          </w:p>
          <w:p w14:paraId="339C4492" w14:textId="77777777" w:rsidR="00C261A0" w:rsidRDefault="00C261A0" w:rsidP="0080048C">
            <w:r>
              <w:t>People who help us</w:t>
            </w:r>
          </w:p>
        </w:tc>
        <w:tc>
          <w:tcPr>
            <w:tcW w:w="3466" w:type="dxa"/>
            <w:shd w:val="clear" w:color="auto" w:fill="FFF2CC" w:themeFill="accent4" w:themeFillTint="33"/>
          </w:tcPr>
          <w:p w14:paraId="0CFF6CA2" w14:textId="77777777" w:rsidR="00C9673C" w:rsidRDefault="00C9673C" w:rsidP="0080048C">
            <w:r w:rsidRPr="0014295A">
              <w:rPr>
                <w:highlight w:val="cyan"/>
              </w:rPr>
              <w:t>Weekly Circle Time</w:t>
            </w:r>
          </w:p>
          <w:p w14:paraId="3DF7434A" w14:textId="77777777" w:rsidR="0060393C" w:rsidRDefault="0060393C" w:rsidP="0080048C">
            <w:r>
              <w:t>The Natural World</w:t>
            </w:r>
          </w:p>
        </w:tc>
      </w:tr>
      <w:tr w:rsidR="0060393C" w14:paraId="20411E52" w14:textId="77777777" w:rsidTr="06B66DE4">
        <w:trPr>
          <w:trHeight w:val="370"/>
        </w:trPr>
        <w:tc>
          <w:tcPr>
            <w:tcW w:w="22361" w:type="dxa"/>
            <w:gridSpan w:val="7"/>
            <w:shd w:val="clear" w:color="auto" w:fill="D0CECE" w:themeFill="background2" w:themeFillShade="E6"/>
          </w:tcPr>
          <w:p w14:paraId="324BC7EA" w14:textId="77777777" w:rsidR="0060393C" w:rsidRPr="008968FC" w:rsidRDefault="008968FC" w:rsidP="0080048C">
            <w:pPr>
              <w:rPr>
                <w:b/>
              </w:rPr>
            </w:pPr>
            <w:r w:rsidRPr="008968FC">
              <w:rPr>
                <w:b/>
                <w:sz w:val="28"/>
              </w:rPr>
              <w:t>Personal, Social and Emotional Development</w:t>
            </w:r>
          </w:p>
        </w:tc>
      </w:tr>
      <w:tr w:rsidR="00EA3013" w14:paraId="155DE857" w14:textId="77777777" w:rsidTr="06B66DE4">
        <w:trPr>
          <w:trHeight w:val="1692"/>
        </w:trPr>
        <w:tc>
          <w:tcPr>
            <w:tcW w:w="2823" w:type="dxa"/>
            <w:shd w:val="clear" w:color="auto" w:fill="E7E6E6" w:themeFill="background2"/>
          </w:tcPr>
          <w:p w14:paraId="7D35001C" w14:textId="77777777" w:rsidR="00EA3013" w:rsidRPr="000900B3" w:rsidRDefault="00EA3013" w:rsidP="00C9673C">
            <w:pPr>
              <w:jc w:val="center"/>
              <w:rPr>
                <w:sz w:val="24"/>
                <w:szCs w:val="20"/>
                <w:u w:val="single"/>
              </w:rPr>
            </w:pPr>
            <w:r w:rsidRPr="000900B3">
              <w:rPr>
                <w:sz w:val="24"/>
                <w:szCs w:val="20"/>
                <w:u w:val="single"/>
              </w:rPr>
              <w:t>Self-Regulation</w:t>
            </w:r>
          </w:p>
          <w:p w14:paraId="75522795" w14:textId="77777777" w:rsidR="00EA3013" w:rsidRPr="000900B3" w:rsidRDefault="00EA3013" w:rsidP="000900B3">
            <w:pPr>
              <w:rPr>
                <w:sz w:val="14"/>
                <w:szCs w:val="20"/>
              </w:rPr>
            </w:pPr>
            <w:r>
              <w:rPr>
                <w:sz w:val="14"/>
                <w:szCs w:val="20"/>
              </w:rPr>
              <w:t xml:space="preserve">- </w:t>
            </w:r>
            <w:r w:rsidRPr="000900B3">
              <w:rPr>
                <w:sz w:val="14"/>
                <w:szCs w:val="20"/>
              </w:rPr>
              <w:t xml:space="preserve">Shows an understanding of their own feelings and those of others, and beginning to regulate their behaviour accordingly. </w:t>
            </w:r>
          </w:p>
          <w:p w14:paraId="6BC5713E" w14:textId="77777777" w:rsidR="00EA3013" w:rsidRPr="000900B3" w:rsidRDefault="00EA3013" w:rsidP="000900B3">
            <w:pPr>
              <w:rPr>
                <w:sz w:val="14"/>
                <w:szCs w:val="20"/>
              </w:rPr>
            </w:pPr>
            <w:r>
              <w:rPr>
                <w:sz w:val="14"/>
                <w:szCs w:val="20"/>
              </w:rPr>
              <w:t xml:space="preserve">- </w:t>
            </w:r>
            <w:r w:rsidRPr="000900B3">
              <w:rPr>
                <w:sz w:val="14"/>
                <w:szCs w:val="20"/>
              </w:rPr>
              <w:t xml:space="preserve">Sets and works towards simple goals, being able to wait for what they want and control their immediate impulses when appropriate. </w:t>
            </w:r>
          </w:p>
          <w:p w14:paraId="109649F1" w14:textId="77777777" w:rsidR="00EA3013" w:rsidRPr="00C9673C" w:rsidRDefault="00EA3013" w:rsidP="000900B3">
            <w:pPr>
              <w:rPr>
                <w:sz w:val="24"/>
                <w:szCs w:val="20"/>
                <w:u w:val="single"/>
              </w:rPr>
            </w:pPr>
            <w:r>
              <w:rPr>
                <w:sz w:val="14"/>
                <w:szCs w:val="20"/>
              </w:rPr>
              <w:t xml:space="preserve">- </w:t>
            </w:r>
            <w:r w:rsidRPr="000900B3">
              <w:rPr>
                <w:sz w:val="14"/>
                <w:szCs w:val="20"/>
              </w:rPr>
              <w:t>Gives focused attention to what the teacher says, responding appropriately even when engaged in an activity, and shows an ability to follow instructions involving several ideas or actions.</w:t>
            </w:r>
          </w:p>
        </w:tc>
        <w:tc>
          <w:tcPr>
            <w:tcW w:w="19538" w:type="dxa"/>
            <w:gridSpan w:val="6"/>
            <w:shd w:val="clear" w:color="auto" w:fill="E7E6E6" w:themeFill="background2"/>
          </w:tcPr>
          <w:p w14:paraId="709F641C" w14:textId="77777777" w:rsidR="00EA3013" w:rsidRPr="0014295A" w:rsidRDefault="00EA3013" w:rsidP="00EA3013">
            <w:pPr>
              <w:jc w:val="center"/>
              <w:rPr>
                <w:highlight w:val="cyan"/>
              </w:rPr>
            </w:pPr>
            <w:r w:rsidRPr="0014295A">
              <w:rPr>
                <w:highlight w:val="cyan"/>
              </w:rPr>
              <w:t>Colour monster</w:t>
            </w:r>
          </w:p>
          <w:p w14:paraId="2DD083E7" w14:textId="77777777" w:rsidR="00EA3013" w:rsidRPr="0014295A" w:rsidRDefault="00EA3013" w:rsidP="00EA3013">
            <w:pPr>
              <w:jc w:val="center"/>
              <w:rPr>
                <w:highlight w:val="cyan"/>
              </w:rPr>
            </w:pPr>
            <w:r w:rsidRPr="0014295A">
              <w:rPr>
                <w:highlight w:val="cyan"/>
              </w:rPr>
              <w:t>Emotional check in</w:t>
            </w:r>
          </w:p>
          <w:p w14:paraId="336106F7" w14:textId="77777777" w:rsidR="00EA3013" w:rsidRPr="0014295A" w:rsidRDefault="00EA3013" w:rsidP="00EA3013">
            <w:pPr>
              <w:jc w:val="center"/>
              <w:rPr>
                <w:highlight w:val="cyan"/>
              </w:rPr>
            </w:pPr>
            <w:r w:rsidRPr="0014295A">
              <w:rPr>
                <w:highlight w:val="cyan"/>
              </w:rPr>
              <w:t>Timers</w:t>
            </w:r>
          </w:p>
          <w:p w14:paraId="2C55079A" w14:textId="77777777" w:rsidR="00EA3013" w:rsidRPr="0014295A" w:rsidRDefault="00EA3013" w:rsidP="00EA3013">
            <w:pPr>
              <w:jc w:val="center"/>
              <w:rPr>
                <w:highlight w:val="cyan"/>
              </w:rPr>
            </w:pPr>
            <w:r w:rsidRPr="0014295A">
              <w:rPr>
                <w:highlight w:val="cyan"/>
              </w:rPr>
              <w:t>Turn taking</w:t>
            </w:r>
          </w:p>
          <w:p w14:paraId="55115890" w14:textId="77777777" w:rsidR="00EA3013" w:rsidRPr="0014295A" w:rsidRDefault="00EA3013" w:rsidP="00EA3013">
            <w:pPr>
              <w:jc w:val="center"/>
              <w:rPr>
                <w:highlight w:val="cyan"/>
              </w:rPr>
            </w:pPr>
            <w:r w:rsidRPr="0014295A">
              <w:rPr>
                <w:highlight w:val="cyan"/>
              </w:rPr>
              <w:t>Circle Time</w:t>
            </w:r>
          </w:p>
          <w:p w14:paraId="157F804E" w14:textId="77777777" w:rsidR="00EA3013" w:rsidRPr="0014295A" w:rsidRDefault="00EA3013" w:rsidP="00EA3013">
            <w:pPr>
              <w:jc w:val="center"/>
              <w:rPr>
                <w:highlight w:val="cyan"/>
              </w:rPr>
            </w:pPr>
            <w:r w:rsidRPr="0014295A">
              <w:rPr>
                <w:highlight w:val="cyan"/>
              </w:rPr>
              <w:t>Attention and Listening small group games</w:t>
            </w:r>
          </w:p>
          <w:p w14:paraId="5769EAB4" w14:textId="77777777" w:rsidR="00EA3013" w:rsidRDefault="00EA3013" w:rsidP="00EA3013">
            <w:pPr>
              <w:jc w:val="center"/>
            </w:pPr>
            <w:r w:rsidRPr="0014295A">
              <w:rPr>
                <w:highlight w:val="cyan"/>
              </w:rPr>
              <w:t>Visual Timetables</w:t>
            </w:r>
          </w:p>
        </w:tc>
      </w:tr>
      <w:tr w:rsidR="00D66DA1" w14:paraId="52D59C49" w14:textId="77777777" w:rsidTr="06B66DE4">
        <w:trPr>
          <w:trHeight w:val="218"/>
        </w:trPr>
        <w:tc>
          <w:tcPr>
            <w:tcW w:w="2823" w:type="dxa"/>
            <w:vMerge w:val="restart"/>
            <w:shd w:val="clear" w:color="auto" w:fill="E7E6E6" w:themeFill="background2"/>
          </w:tcPr>
          <w:p w14:paraId="4EA70920" w14:textId="77777777" w:rsidR="00D66DA1" w:rsidRDefault="00D66DA1" w:rsidP="00C9673C">
            <w:pPr>
              <w:jc w:val="center"/>
              <w:rPr>
                <w:sz w:val="24"/>
                <w:szCs w:val="20"/>
                <w:u w:val="single"/>
              </w:rPr>
            </w:pPr>
            <w:r w:rsidRPr="00D66DA1">
              <w:rPr>
                <w:sz w:val="24"/>
                <w:szCs w:val="20"/>
                <w:u w:val="single"/>
              </w:rPr>
              <w:t>Managing Self</w:t>
            </w:r>
          </w:p>
          <w:p w14:paraId="79160150" w14:textId="77777777" w:rsidR="00D66DA1" w:rsidRPr="00D66DA1" w:rsidRDefault="00D66DA1" w:rsidP="00D66DA1">
            <w:pPr>
              <w:rPr>
                <w:sz w:val="14"/>
                <w:szCs w:val="20"/>
              </w:rPr>
            </w:pPr>
            <w:r>
              <w:rPr>
                <w:sz w:val="14"/>
                <w:szCs w:val="20"/>
              </w:rPr>
              <w:t xml:space="preserve">- </w:t>
            </w:r>
            <w:r w:rsidRPr="00D66DA1">
              <w:rPr>
                <w:sz w:val="14"/>
                <w:szCs w:val="20"/>
              </w:rPr>
              <w:t xml:space="preserve">Confident to try new activities and shows independence, resilience and perseverance in the face of challenge. </w:t>
            </w:r>
          </w:p>
          <w:p w14:paraId="5C3D6175" w14:textId="77777777" w:rsidR="00D66DA1" w:rsidRPr="00D66DA1" w:rsidRDefault="00D66DA1" w:rsidP="00D66DA1">
            <w:pPr>
              <w:rPr>
                <w:sz w:val="14"/>
                <w:szCs w:val="20"/>
              </w:rPr>
            </w:pPr>
            <w:r>
              <w:rPr>
                <w:sz w:val="14"/>
                <w:szCs w:val="20"/>
              </w:rPr>
              <w:t xml:space="preserve">- </w:t>
            </w:r>
            <w:r w:rsidRPr="00D66DA1">
              <w:rPr>
                <w:sz w:val="14"/>
                <w:szCs w:val="20"/>
              </w:rPr>
              <w:t xml:space="preserve">Explains the reasons for rules, know right from wrong and try to behave accordingly. </w:t>
            </w:r>
          </w:p>
          <w:p w14:paraId="39D0A809" w14:textId="77777777" w:rsidR="00D66DA1" w:rsidRPr="00D66DA1" w:rsidRDefault="00D66DA1" w:rsidP="00D66DA1">
            <w:pPr>
              <w:rPr>
                <w:sz w:val="24"/>
                <w:szCs w:val="20"/>
                <w:u w:val="single"/>
              </w:rPr>
            </w:pPr>
            <w:r>
              <w:rPr>
                <w:sz w:val="14"/>
                <w:szCs w:val="20"/>
              </w:rPr>
              <w:t xml:space="preserve">- </w:t>
            </w:r>
            <w:r w:rsidRPr="00D66DA1">
              <w:rPr>
                <w:sz w:val="14"/>
                <w:szCs w:val="20"/>
              </w:rPr>
              <w:t>Manages their own basic hygiene and personal needs, including dressing, going to the toilet and understanding the importance of healthy food choices.</w:t>
            </w:r>
          </w:p>
        </w:tc>
        <w:tc>
          <w:tcPr>
            <w:tcW w:w="19538" w:type="dxa"/>
            <w:gridSpan w:val="6"/>
            <w:shd w:val="clear" w:color="auto" w:fill="E7E6E6" w:themeFill="background2"/>
          </w:tcPr>
          <w:p w14:paraId="14CB35A4" w14:textId="77777777" w:rsidR="00D66DA1" w:rsidRDefault="00D66DA1" w:rsidP="00591C84">
            <w:r>
              <w:t xml:space="preserve">Daily ‘Plan Do Review’ with ample opportunities to support exploration, independence and perseverance. </w:t>
            </w:r>
          </w:p>
        </w:tc>
      </w:tr>
      <w:tr w:rsidR="00793C9E" w14:paraId="275E133D" w14:textId="77777777" w:rsidTr="06B66DE4">
        <w:trPr>
          <w:trHeight w:val="1346"/>
        </w:trPr>
        <w:tc>
          <w:tcPr>
            <w:tcW w:w="2823" w:type="dxa"/>
            <w:vMerge/>
          </w:tcPr>
          <w:p w14:paraId="67D96FD6" w14:textId="77777777" w:rsidR="00D66DA1" w:rsidRPr="00D66DA1" w:rsidRDefault="00D66DA1" w:rsidP="00C9673C">
            <w:pPr>
              <w:jc w:val="center"/>
              <w:rPr>
                <w:sz w:val="24"/>
                <w:szCs w:val="20"/>
                <w:u w:val="single"/>
              </w:rPr>
            </w:pPr>
          </w:p>
        </w:tc>
        <w:tc>
          <w:tcPr>
            <w:tcW w:w="2842" w:type="dxa"/>
            <w:shd w:val="clear" w:color="auto" w:fill="E7E6E6" w:themeFill="background2"/>
          </w:tcPr>
          <w:p w14:paraId="1BA46459" w14:textId="77777777" w:rsidR="00D66DA1" w:rsidRDefault="00D66DA1" w:rsidP="0080048C">
            <w:r>
              <w:t>Handwashing</w:t>
            </w:r>
          </w:p>
          <w:p w14:paraId="0CAA6AA0" w14:textId="77777777" w:rsidR="00D66DA1" w:rsidRDefault="00D66DA1" w:rsidP="0080048C">
            <w:r>
              <w:t>School Rules</w:t>
            </w:r>
          </w:p>
          <w:p w14:paraId="4BC342EE" w14:textId="2F7B1943" w:rsidR="00D66DA1" w:rsidRDefault="00D66DA1" w:rsidP="0080048C">
            <w:r>
              <w:t>Garden time rules</w:t>
            </w:r>
          </w:p>
          <w:p w14:paraId="00C929C3" w14:textId="0817F46B" w:rsidR="00D66DA1" w:rsidRDefault="3ABBBB82" w:rsidP="0E5D4DFF">
            <w:r>
              <w:t>Personal needs – dressing</w:t>
            </w:r>
          </w:p>
        </w:tc>
        <w:tc>
          <w:tcPr>
            <w:tcW w:w="3119" w:type="dxa"/>
            <w:shd w:val="clear" w:color="auto" w:fill="E7E6E6" w:themeFill="background2"/>
          </w:tcPr>
          <w:p w14:paraId="4053C2B4" w14:textId="77777777" w:rsidR="00D66DA1" w:rsidRDefault="00D66DA1" w:rsidP="0080048C">
            <w:r>
              <w:t>Nativity</w:t>
            </w:r>
          </w:p>
          <w:p w14:paraId="68615B51" w14:textId="77777777" w:rsidR="00D66DA1" w:rsidRDefault="00D66DA1" w:rsidP="0080048C">
            <w:r>
              <w:t>Trips outside of school - rules</w:t>
            </w:r>
          </w:p>
        </w:tc>
        <w:tc>
          <w:tcPr>
            <w:tcW w:w="3118" w:type="dxa"/>
            <w:shd w:val="clear" w:color="auto" w:fill="E7E6E6" w:themeFill="background2"/>
          </w:tcPr>
          <w:p w14:paraId="2829EB6E" w14:textId="114103E2" w:rsidR="00D66DA1" w:rsidRDefault="00D66DA1" w:rsidP="0080048C">
            <w:r>
              <w:t>Join Whole school assemblies</w:t>
            </w:r>
          </w:p>
          <w:p w14:paraId="79F91541" w14:textId="52AEBBEA" w:rsidR="00D66DA1" w:rsidRDefault="20F9D144" w:rsidP="0E5D4DFF">
            <w:pPr>
              <w:rPr>
                <w:highlight w:val="yellow"/>
              </w:rPr>
            </w:pPr>
            <w:r w:rsidRPr="0E5D4DFF">
              <w:rPr>
                <w:highlight w:val="yellow"/>
              </w:rPr>
              <w:t>The Dot</w:t>
            </w:r>
            <w:r w:rsidR="173406A8" w:rsidRPr="0E5D4DFF">
              <w:rPr>
                <w:highlight w:val="yellow"/>
              </w:rPr>
              <w:t xml:space="preserve"> - </w:t>
            </w:r>
            <w:proofErr w:type="spellStart"/>
            <w:r w:rsidR="173406A8" w:rsidRPr="0E5D4DFF">
              <w:rPr>
                <w:highlight w:val="yellow"/>
              </w:rPr>
              <w:t>Resiliance</w:t>
            </w:r>
            <w:proofErr w:type="spellEnd"/>
          </w:p>
        </w:tc>
        <w:tc>
          <w:tcPr>
            <w:tcW w:w="3417" w:type="dxa"/>
            <w:shd w:val="clear" w:color="auto" w:fill="E7E6E6" w:themeFill="background2"/>
          </w:tcPr>
          <w:p w14:paraId="17E60C89" w14:textId="41684479" w:rsidR="00D66DA1" w:rsidRDefault="00D66DA1" w:rsidP="0080048C">
            <w:r>
              <w:t>Library Visit – rules/behaviour expectations</w:t>
            </w:r>
          </w:p>
          <w:p w14:paraId="63B14EDB" w14:textId="0B267FAB" w:rsidR="00D66DA1" w:rsidRDefault="764E4EEC" w:rsidP="0E5D4DFF">
            <w:r>
              <w:t>Dressing up</w:t>
            </w:r>
          </w:p>
        </w:tc>
        <w:tc>
          <w:tcPr>
            <w:tcW w:w="3576" w:type="dxa"/>
            <w:shd w:val="clear" w:color="auto" w:fill="E7E6E6" w:themeFill="background2"/>
          </w:tcPr>
          <w:p w14:paraId="242B054C" w14:textId="77777777" w:rsidR="00D66DA1" w:rsidRDefault="00D66DA1" w:rsidP="0080048C">
            <w:r>
              <w:t>Healthy eating</w:t>
            </w:r>
          </w:p>
          <w:p w14:paraId="675791E7" w14:textId="0307666B" w:rsidR="00D66DA1" w:rsidRDefault="00D66DA1" w:rsidP="0080048C">
            <w:r>
              <w:t>Brushing Teeth</w:t>
            </w:r>
          </w:p>
          <w:p w14:paraId="2176F101" w14:textId="5A11A53C" w:rsidR="00D66DA1" w:rsidRDefault="3CA93B2E" w:rsidP="0E5D4DFF">
            <w:r>
              <w:t>Dressing up</w:t>
            </w:r>
          </w:p>
        </w:tc>
        <w:tc>
          <w:tcPr>
            <w:tcW w:w="3466" w:type="dxa"/>
            <w:shd w:val="clear" w:color="auto" w:fill="E7E6E6" w:themeFill="background2"/>
          </w:tcPr>
          <w:p w14:paraId="6B087646" w14:textId="77777777" w:rsidR="00D66DA1" w:rsidRDefault="00D66DA1" w:rsidP="0080048C">
            <w:r>
              <w:t>Keeping Active</w:t>
            </w:r>
          </w:p>
          <w:p w14:paraId="3EAE3D23" w14:textId="77777777" w:rsidR="00D66DA1" w:rsidRDefault="00D66DA1" w:rsidP="0080048C">
            <w:r>
              <w:t>Internet Safety</w:t>
            </w:r>
          </w:p>
          <w:p w14:paraId="3D6C3C29" w14:textId="77777777" w:rsidR="00D66DA1" w:rsidRDefault="00D66DA1" w:rsidP="0080048C">
            <w:r>
              <w:t>Sports Day</w:t>
            </w:r>
          </w:p>
          <w:p w14:paraId="7C4CBF91" w14:textId="77777777" w:rsidR="00D66DA1" w:rsidRDefault="00D66DA1" w:rsidP="0080048C">
            <w:r>
              <w:t>Litter picking - rules</w:t>
            </w:r>
          </w:p>
        </w:tc>
      </w:tr>
      <w:tr w:rsidR="00D670F0" w14:paraId="51137031" w14:textId="77777777" w:rsidTr="06B66DE4">
        <w:trPr>
          <w:trHeight w:val="256"/>
        </w:trPr>
        <w:tc>
          <w:tcPr>
            <w:tcW w:w="2823" w:type="dxa"/>
            <w:vMerge w:val="restart"/>
            <w:shd w:val="clear" w:color="auto" w:fill="E7E6E6" w:themeFill="background2"/>
          </w:tcPr>
          <w:p w14:paraId="5F14E4D9" w14:textId="77777777" w:rsidR="00D670F0" w:rsidRPr="00E35757" w:rsidRDefault="00D670F0" w:rsidP="00C9673C">
            <w:pPr>
              <w:jc w:val="center"/>
              <w:rPr>
                <w:sz w:val="24"/>
                <w:szCs w:val="20"/>
                <w:u w:val="single"/>
              </w:rPr>
            </w:pPr>
            <w:r w:rsidRPr="00E35757">
              <w:rPr>
                <w:sz w:val="24"/>
                <w:szCs w:val="20"/>
                <w:u w:val="single"/>
              </w:rPr>
              <w:t>Building Relationships</w:t>
            </w:r>
          </w:p>
          <w:p w14:paraId="3F9C42EE" w14:textId="77777777" w:rsidR="00D670F0" w:rsidRPr="00F16AA0" w:rsidRDefault="00D670F0" w:rsidP="00F16AA0">
            <w:pPr>
              <w:rPr>
                <w:sz w:val="14"/>
                <w:szCs w:val="20"/>
              </w:rPr>
            </w:pPr>
            <w:r>
              <w:rPr>
                <w:sz w:val="14"/>
                <w:szCs w:val="20"/>
              </w:rPr>
              <w:t xml:space="preserve">- </w:t>
            </w:r>
            <w:r w:rsidRPr="00F16AA0">
              <w:rPr>
                <w:sz w:val="14"/>
                <w:szCs w:val="20"/>
              </w:rPr>
              <w:t xml:space="preserve">Works and plays cooperatively and takes turns with others. </w:t>
            </w:r>
          </w:p>
          <w:p w14:paraId="68C08617" w14:textId="77777777" w:rsidR="00D670F0" w:rsidRDefault="00D670F0" w:rsidP="00F16AA0">
            <w:pPr>
              <w:rPr>
                <w:sz w:val="14"/>
                <w:szCs w:val="20"/>
              </w:rPr>
            </w:pPr>
            <w:r>
              <w:rPr>
                <w:sz w:val="14"/>
                <w:szCs w:val="20"/>
              </w:rPr>
              <w:t xml:space="preserve">- </w:t>
            </w:r>
            <w:r w:rsidRPr="00F16AA0">
              <w:rPr>
                <w:sz w:val="14"/>
                <w:szCs w:val="20"/>
              </w:rPr>
              <w:t>Forms positive attachments to adults and friendships with peers.</w:t>
            </w:r>
          </w:p>
          <w:p w14:paraId="3CE51432" w14:textId="77777777" w:rsidR="00D670F0" w:rsidRPr="00C9673C" w:rsidRDefault="00D670F0" w:rsidP="00F16AA0">
            <w:pPr>
              <w:rPr>
                <w:sz w:val="24"/>
                <w:szCs w:val="20"/>
                <w:u w:val="single"/>
              </w:rPr>
            </w:pPr>
            <w:r>
              <w:rPr>
                <w:sz w:val="14"/>
                <w:szCs w:val="20"/>
              </w:rPr>
              <w:t xml:space="preserve">- </w:t>
            </w:r>
            <w:r w:rsidRPr="00F16AA0">
              <w:rPr>
                <w:sz w:val="14"/>
                <w:szCs w:val="20"/>
              </w:rPr>
              <w:t>Shows sensitivity to their own and others’ needs.</w:t>
            </w:r>
          </w:p>
        </w:tc>
        <w:tc>
          <w:tcPr>
            <w:tcW w:w="19538" w:type="dxa"/>
            <w:gridSpan w:val="6"/>
            <w:shd w:val="clear" w:color="auto" w:fill="E7E6E6" w:themeFill="background2"/>
          </w:tcPr>
          <w:p w14:paraId="3B4494F6" w14:textId="07A9B718" w:rsidR="00D670F0" w:rsidRPr="0014295A" w:rsidRDefault="0014295A" w:rsidP="00D670F0">
            <w:pPr>
              <w:jc w:val="center"/>
              <w:rPr>
                <w:highlight w:val="cyan"/>
              </w:rPr>
            </w:pPr>
            <w:r w:rsidRPr="0014295A">
              <w:t>Daily Practice -</w:t>
            </w:r>
            <w:r>
              <w:rPr>
                <w:highlight w:val="cyan"/>
              </w:rPr>
              <w:t xml:space="preserve"> </w:t>
            </w:r>
            <w:r w:rsidR="00D670F0" w:rsidRPr="0014295A">
              <w:rPr>
                <w:highlight w:val="cyan"/>
              </w:rPr>
              <w:t>Regular Circle</w:t>
            </w:r>
            <w:r w:rsidR="259BC7D1" w:rsidRPr="0014295A">
              <w:rPr>
                <w:highlight w:val="cyan"/>
              </w:rPr>
              <w:t xml:space="preserve"> T</w:t>
            </w:r>
            <w:r w:rsidR="00D670F0" w:rsidRPr="0014295A">
              <w:rPr>
                <w:highlight w:val="cyan"/>
              </w:rPr>
              <w:t>ime &amp; Planned PSHE Books</w:t>
            </w:r>
          </w:p>
        </w:tc>
      </w:tr>
      <w:tr w:rsidR="00793C9E" w14:paraId="3A104E5C" w14:textId="77777777" w:rsidTr="06B66DE4">
        <w:trPr>
          <w:trHeight w:val="990"/>
        </w:trPr>
        <w:tc>
          <w:tcPr>
            <w:tcW w:w="2823" w:type="dxa"/>
            <w:vMerge/>
          </w:tcPr>
          <w:p w14:paraId="71C3E4EF" w14:textId="77777777" w:rsidR="00D670F0" w:rsidRPr="00E35757" w:rsidRDefault="00D670F0" w:rsidP="00D670F0">
            <w:pPr>
              <w:jc w:val="center"/>
              <w:rPr>
                <w:sz w:val="24"/>
                <w:szCs w:val="20"/>
                <w:u w:val="single"/>
              </w:rPr>
            </w:pPr>
          </w:p>
        </w:tc>
        <w:tc>
          <w:tcPr>
            <w:tcW w:w="2842" w:type="dxa"/>
            <w:shd w:val="clear" w:color="auto" w:fill="E7E6E6" w:themeFill="background2"/>
          </w:tcPr>
          <w:p w14:paraId="03329C90" w14:textId="77777777" w:rsidR="00D670F0" w:rsidRPr="0014295A" w:rsidRDefault="00D670F0" w:rsidP="00D670F0">
            <w:pPr>
              <w:rPr>
                <w:highlight w:val="cyan"/>
              </w:rPr>
            </w:pPr>
            <w:r w:rsidRPr="0014295A">
              <w:rPr>
                <w:highlight w:val="cyan"/>
              </w:rPr>
              <w:t>Families</w:t>
            </w:r>
          </w:p>
          <w:p w14:paraId="0C026432" w14:textId="6C576504" w:rsidR="00D670F0" w:rsidRPr="0014295A" w:rsidRDefault="00D670F0" w:rsidP="00D670F0">
            <w:pPr>
              <w:rPr>
                <w:highlight w:val="cyan"/>
              </w:rPr>
            </w:pPr>
            <w:r w:rsidRPr="0014295A">
              <w:rPr>
                <w:highlight w:val="cyan"/>
              </w:rPr>
              <w:t>Friendships</w:t>
            </w:r>
          </w:p>
          <w:p w14:paraId="47ACFDFA" w14:textId="0301C772" w:rsidR="00D670F0" w:rsidRPr="0014295A" w:rsidRDefault="65053606" w:rsidP="0E5D4DFF">
            <w:pPr>
              <w:rPr>
                <w:highlight w:val="cyan"/>
              </w:rPr>
            </w:pPr>
            <w:r w:rsidRPr="0014295A">
              <w:rPr>
                <w:highlight w:val="cyan"/>
              </w:rPr>
              <w:t>Similarities and Diff</w:t>
            </w:r>
            <w:r w:rsidR="081F6CBE" w:rsidRPr="0014295A">
              <w:rPr>
                <w:highlight w:val="cyan"/>
              </w:rPr>
              <w:t>erences</w:t>
            </w:r>
          </w:p>
        </w:tc>
        <w:tc>
          <w:tcPr>
            <w:tcW w:w="3119" w:type="dxa"/>
            <w:shd w:val="clear" w:color="auto" w:fill="E7E6E6" w:themeFill="background2"/>
          </w:tcPr>
          <w:p w14:paraId="52984C78" w14:textId="77777777" w:rsidR="00D670F0" w:rsidRPr="0014295A" w:rsidRDefault="00D670F0" w:rsidP="00D670F0">
            <w:pPr>
              <w:rPr>
                <w:highlight w:val="cyan"/>
              </w:rPr>
            </w:pPr>
            <w:r w:rsidRPr="0014295A">
              <w:rPr>
                <w:highlight w:val="cyan"/>
              </w:rPr>
              <w:t>Celebrations</w:t>
            </w:r>
          </w:p>
          <w:p w14:paraId="6DDCEA60" w14:textId="1157EA10" w:rsidR="0E5D4DFF" w:rsidRPr="0014295A" w:rsidRDefault="0E5D4DFF" w:rsidP="0E5D4DFF">
            <w:pPr>
              <w:rPr>
                <w:highlight w:val="cyan"/>
              </w:rPr>
            </w:pPr>
          </w:p>
          <w:p w14:paraId="37BA709C" w14:textId="77777777" w:rsidR="00D670F0" w:rsidRPr="0014295A" w:rsidRDefault="00D670F0" w:rsidP="00D670F0">
            <w:pPr>
              <w:rPr>
                <w:highlight w:val="cyan"/>
              </w:rPr>
            </w:pPr>
          </w:p>
        </w:tc>
        <w:tc>
          <w:tcPr>
            <w:tcW w:w="3118" w:type="dxa"/>
            <w:shd w:val="clear" w:color="auto" w:fill="E7E6E6" w:themeFill="background2"/>
          </w:tcPr>
          <w:p w14:paraId="067EE26C" w14:textId="77777777" w:rsidR="00D670F0" w:rsidRPr="0014295A" w:rsidRDefault="00D670F0" w:rsidP="00D670F0">
            <w:pPr>
              <w:rPr>
                <w:highlight w:val="cyan"/>
              </w:rPr>
            </w:pPr>
            <w:r w:rsidRPr="0014295A">
              <w:rPr>
                <w:highlight w:val="cyan"/>
              </w:rPr>
              <w:t>Being Kind</w:t>
            </w:r>
          </w:p>
          <w:p w14:paraId="4CC1033A" w14:textId="77777777" w:rsidR="00D670F0" w:rsidRPr="0014295A" w:rsidRDefault="00D670F0" w:rsidP="00D670F0">
            <w:pPr>
              <w:rPr>
                <w:highlight w:val="cyan"/>
              </w:rPr>
            </w:pPr>
            <w:r w:rsidRPr="0014295A">
              <w:rPr>
                <w:highlight w:val="cyan"/>
              </w:rPr>
              <w:t>Sharing</w:t>
            </w:r>
          </w:p>
        </w:tc>
        <w:tc>
          <w:tcPr>
            <w:tcW w:w="3417" w:type="dxa"/>
            <w:shd w:val="clear" w:color="auto" w:fill="E7E6E6" w:themeFill="background2"/>
          </w:tcPr>
          <w:p w14:paraId="6316518C" w14:textId="49BEEAE8" w:rsidR="00D670F0" w:rsidRPr="0014295A" w:rsidRDefault="00D670F0" w:rsidP="0E5D4DFF">
            <w:pPr>
              <w:rPr>
                <w:highlight w:val="cyan"/>
              </w:rPr>
            </w:pPr>
            <w:r w:rsidRPr="0014295A">
              <w:rPr>
                <w:highlight w:val="cyan"/>
              </w:rPr>
              <w:t>Voting for Favourite stories</w:t>
            </w:r>
          </w:p>
          <w:p w14:paraId="23A5B88A" w14:textId="2C6B05D2" w:rsidR="00D670F0" w:rsidRPr="0014295A" w:rsidRDefault="59821C42" w:rsidP="0E5D4DFF">
            <w:pPr>
              <w:rPr>
                <w:highlight w:val="cyan"/>
              </w:rPr>
            </w:pPr>
            <w:r w:rsidRPr="0014295A">
              <w:rPr>
                <w:highlight w:val="cyan"/>
              </w:rPr>
              <w:t>Respecting others</w:t>
            </w:r>
          </w:p>
        </w:tc>
        <w:tc>
          <w:tcPr>
            <w:tcW w:w="3576" w:type="dxa"/>
            <w:shd w:val="clear" w:color="auto" w:fill="E7E6E6" w:themeFill="background2"/>
          </w:tcPr>
          <w:p w14:paraId="6638C84D" w14:textId="547E24ED" w:rsidR="00D670F0" w:rsidRPr="0014295A" w:rsidRDefault="00D670F0" w:rsidP="00D670F0">
            <w:pPr>
              <w:rPr>
                <w:highlight w:val="cyan"/>
              </w:rPr>
            </w:pPr>
            <w:r w:rsidRPr="0014295A">
              <w:rPr>
                <w:highlight w:val="cyan"/>
              </w:rPr>
              <w:t>People who help Us</w:t>
            </w:r>
          </w:p>
          <w:p w14:paraId="27A55243" w14:textId="44865B85" w:rsidR="00D670F0" w:rsidRPr="0014295A" w:rsidRDefault="00D670F0" w:rsidP="0E5D4DFF">
            <w:pPr>
              <w:rPr>
                <w:highlight w:val="cyan"/>
              </w:rPr>
            </w:pPr>
          </w:p>
        </w:tc>
        <w:tc>
          <w:tcPr>
            <w:tcW w:w="3466" w:type="dxa"/>
            <w:shd w:val="clear" w:color="auto" w:fill="E7E6E6" w:themeFill="background2"/>
          </w:tcPr>
          <w:p w14:paraId="0C519CCD" w14:textId="77777777" w:rsidR="00D670F0" w:rsidRPr="0014295A" w:rsidRDefault="00D670F0" w:rsidP="00D670F0">
            <w:pPr>
              <w:rPr>
                <w:highlight w:val="cyan"/>
              </w:rPr>
            </w:pPr>
            <w:r w:rsidRPr="0014295A">
              <w:rPr>
                <w:highlight w:val="cyan"/>
              </w:rPr>
              <w:t>Families</w:t>
            </w:r>
          </w:p>
          <w:p w14:paraId="16AD7036" w14:textId="269BA6D4" w:rsidR="00D670F0" w:rsidRPr="0014295A" w:rsidRDefault="00D670F0" w:rsidP="00D670F0">
            <w:pPr>
              <w:rPr>
                <w:highlight w:val="cyan"/>
              </w:rPr>
            </w:pPr>
            <w:r w:rsidRPr="0014295A">
              <w:rPr>
                <w:highlight w:val="cyan"/>
              </w:rPr>
              <w:t>Loss</w:t>
            </w:r>
          </w:p>
          <w:p w14:paraId="31F90A63" w14:textId="4D4B5BC4" w:rsidR="00D670F0" w:rsidRPr="0014295A" w:rsidRDefault="5AA84443" w:rsidP="0E5D4DFF">
            <w:pPr>
              <w:rPr>
                <w:highlight w:val="cyan"/>
              </w:rPr>
            </w:pPr>
            <w:r w:rsidRPr="0014295A">
              <w:rPr>
                <w:highlight w:val="cyan"/>
              </w:rPr>
              <w:t>Respecting the environment</w:t>
            </w:r>
          </w:p>
        </w:tc>
      </w:tr>
      <w:tr w:rsidR="00D670F0" w14:paraId="3714D6A5" w14:textId="77777777" w:rsidTr="06B66DE4">
        <w:tc>
          <w:tcPr>
            <w:tcW w:w="22361" w:type="dxa"/>
            <w:gridSpan w:val="7"/>
            <w:shd w:val="clear" w:color="auto" w:fill="ACB9CA" w:themeFill="text2" w:themeFillTint="66"/>
          </w:tcPr>
          <w:p w14:paraId="1E9AE376" w14:textId="77777777" w:rsidR="00D670F0" w:rsidRPr="00941651" w:rsidRDefault="00D670F0" w:rsidP="00D670F0">
            <w:pPr>
              <w:jc w:val="both"/>
              <w:rPr>
                <w:b/>
                <w:sz w:val="28"/>
              </w:rPr>
            </w:pPr>
            <w:r w:rsidRPr="00941651">
              <w:rPr>
                <w:b/>
                <w:sz w:val="28"/>
              </w:rPr>
              <w:t>Physical Development</w:t>
            </w:r>
          </w:p>
        </w:tc>
      </w:tr>
      <w:tr w:rsidR="00793C9E" w14:paraId="1AB520BB" w14:textId="77777777" w:rsidTr="06B66DE4">
        <w:tc>
          <w:tcPr>
            <w:tcW w:w="2823" w:type="dxa"/>
            <w:shd w:val="clear" w:color="auto" w:fill="D5DCE4" w:themeFill="text2" w:themeFillTint="33"/>
          </w:tcPr>
          <w:p w14:paraId="357B5B4C" w14:textId="77777777" w:rsidR="00D670F0" w:rsidRPr="00585821" w:rsidRDefault="00D670F0" w:rsidP="00D670F0">
            <w:pPr>
              <w:jc w:val="center"/>
              <w:rPr>
                <w:sz w:val="24"/>
                <w:u w:val="single"/>
              </w:rPr>
            </w:pPr>
            <w:r w:rsidRPr="00585821">
              <w:rPr>
                <w:sz w:val="24"/>
                <w:u w:val="single"/>
              </w:rPr>
              <w:t>Gross Motor</w:t>
            </w:r>
          </w:p>
          <w:p w14:paraId="586A46E7" w14:textId="77777777" w:rsidR="00D670F0" w:rsidRPr="00585821" w:rsidRDefault="00D670F0" w:rsidP="00D670F0">
            <w:pPr>
              <w:rPr>
                <w:sz w:val="14"/>
                <w:szCs w:val="20"/>
              </w:rPr>
            </w:pPr>
            <w:r>
              <w:rPr>
                <w:sz w:val="14"/>
                <w:szCs w:val="20"/>
              </w:rPr>
              <w:t xml:space="preserve">- </w:t>
            </w:r>
            <w:r w:rsidRPr="00585821">
              <w:rPr>
                <w:sz w:val="14"/>
                <w:szCs w:val="20"/>
              </w:rPr>
              <w:t xml:space="preserve">Negotiates space and obstacles safely, with consideration for themselves and others. </w:t>
            </w:r>
          </w:p>
          <w:p w14:paraId="002EF306" w14:textId="77777777" w:rsidR="00D670F0" w:rsidRPr="00585821" w:rsidRDefault="00D670F0" w:rsidP="00D670F0">
            <w:pPr>
              <w:rPr>
                <w:sz w:val="14"/>
                <w:szCs w:val="20"/>
              </w:rPr>
            </w:pPr>
            <w:r>
              <w:rPr>
                <w:sz w:val="14"/>
                <w:szCs w:val="20"/>
              </w:rPr>
              <w:t xml:space="preserve">- </w:t>
            </w:r>
            <w:r w:rsidRPr="00585821">
              <w:rPr>
                <w:sz w:val="14"/>
                <w:szCs w:val="20"/>
              </w:rPr>
              <w:t xml:space="preserve">Demonstrates strength, balance and coordination when playing. </w:t>
            </w:r>
          </w:p>
          <w:p w14:paraId="242DDE42" w14:textId="77777777" w:rsidR="00D670F0" w:rsidRPr="00585821" w:rsidRDefault="00D670F0" w:rsidP="00D670F0">
            <w:pPr>
              <w:rPr>
                <w:sz w:val="14"/>
                <w:szCs w:val="20"/>
              </w:rPr>
            </w:pPr>
            <w:r>
              <w:rPr>
                <w:sz w:val="14"/>
                <w:szCs w:val="20"/>
              </w:rPr>
              <w:t xml:space="preserve">- </w:t>
            </w:r>
            <w:r w:rsidRPr="00585821">
              <w:rPr>
                <w:sz w:val="14"/>
                <w:szCs w:val="20"/>
              </w:rPr>
              <w:t xml:space="preserve">Moves energetically, such as running, jumping, dancing, hopping, skipping and climbing. </w:t>
            </w:r>
          </w:p>
          <w:p w14:paraId="0EB462D9" w14:textId="77777777" w:rsidR="00D670F0" w:rsidRPr="002E24E8" w:rsidRDefault="00D670F0" w:rsidP="00D670F0">
            <w:pPr>
              <w:rPr>
                <w:sz w:val="24"/>
              </w:rPr>
            </w:pPr>
            <w:r>
              <w:rPr>
                <w:sz w:val="14"/>
                <w:szCs w:val="20"/>
              </w:rPr>
              <w:t xml:space="preserve">- </w:t>
            </w:r>
            <w:r w:rsidRPr="00585821">
              <w:rPr>
                <w:sz w:val="14"/>
                <w:szCs w:val="20"/>
              </w:rPr>
              <w:t>Children demonstrate these skills in a range of situations consistently.</w:t>
            </w:r>
          </w:p>
        </w:tc>
        <w:tc>
          <w:tcPr>
            <w:tcW w:w="2842" w:type="dxa"/>
            <w:shd w:val="clear" w:color="auto" w:fill="D5DCE4" w:themeFill="text2" w:themeFillTint="33"/>
          </w:tcPr>
          <w:p w14:paraId="3AC7F6B3" w14:textId="0336F955" w:rsidR="00D670F0" w:rsidRDefault="71A5BFCA" w:rsidP="0E5D4DFF">
            <w:pPr>
              <w:rPr>
                <w:b/>
                <w:bCs/>
              </w:rPr>
            </w:pPr>
            <w:r w:rsidRPr="0E5D4DFF">
              <w:rPr>
                <w:b/>
                <w:bCs/>
              </w:rPr>
              <w:t>Introduction to PE</w:t>
            </w:r>
          </w:p>
          <w:p w14:paraId="57241A74" w14:textId="0517C0A5" w:rsidR="00D670F0" w:rsidRDefault="71A5BFCA" w:rsidP="0E5D4DFF">
            <w:r>
              <w:t>Negotiating space and obstacles balancing</w:t>
            </w:r>
          </w:p>
          <w:p w14:paraId="780454DF" w14:textId="2EB33DEB" w:rsidR="00D670F0" w:rsidRDefault="71A5BFCA" w:rsidP="0E5D4DFF">
            <w:proofErr w:type="spellStart"/>
            <w:r>
              <w:t>Cordination</w:t>
            </w:r>
            <w:proofErr w:type="spellEnd"/>
          </w:p>
          <w:p w14:paraId="2D9DA311" w14:textId="519920FD" w:rsidR="00D670F0" w:rsidRDefault="71A5BFCA" w:rsidP="0E5D4DFF">
            <w:r>
              <w:t>Running</w:t>
            </w:r>
          </w:p>
          <w:p w14:paraId="28E0CF0E" w14:textId="38E69169" w:rsidR="00D670F0" w:rsidRDefault="71A5BFCA" w:rsidP="0E5D4DFF">
            <w:r>
              <w:t>Jumping, Hopping</w:t>
            </w:r>
          </w:p>
        </w:tc>
        <w:tc>
          <w:tcPr>
            <w:tcW w:w="3119" w:type="dxa"/>
            <w:shd w:val="clear" w:color="auto" w:fill="D5DCE4" w:themeFill="text2" w:themeFillTint="33"/>
          </w:tcPr>
          <w:p w14:paraId="1F4D6C38" w14:textId="5914B659" w:rsidR="00D670F0" w:rsidRDefault="71A5BFCA" w:rsidP="0E5D4DFF">
            <w:pPr>
              <w:jc w:val="both"/>
              <w:rPr>
                <w:b/>
                <w:bCs/>
              </w:rPr>
            </w:pPr>
            <w:r w:rsidRPr="0E5D4DFF">
              <w:rPr>
                <w:b/>
                <w:bCs/>
              </w:rPr>
              <w:t>Fundamentals</w:t>
            </w:r>
          </w:p>
          <w:p w14:paraId="165E0A4B" w14:textId="773EF7BD" w:rsidR="00D670F0" w:rsidRDefault="71A5BFCA" w:rsidP="0E5D4DFF">
            <w:r>
              <w:t>Balancing</w:t>
            </w:r>
          </w:p>
          <w:p w14:paraId="095174D6" w14:textId="5914B659" w:rsidR="00D670F0" w:rsidRDefault="71A5BFCA" w:rsidP="0E5D4DFF">
            <w:proofErr w:type="spellStart"/>
            <w:r>
              <w:t>Cordination</w:t>
            </w:r>
            <w:proofErr w:type="spellEnd"/>
          </w:p>
          <w:p w14:paraId="53741A76" w14:textId="5914B659" w:rsidR="00D670F0" w:rsidRDefault="00D670F0" w:rsidP="0E5D4DFF">
            <w:pPr>
              <w:jc w:val="both"/>
            </w:pPr>
          </w:p>
        </w:tc>
        <w:tc>
          <w:tcPr>
            <w:tcW w:w="3118" w:type="dxa"/>
            <w:shd w:val="clear" w:color="auto" w:fill="D5DCE4" w:themeFill="text2" w:themeFillTint="33"/>
          </w:tcPr>
          <w:p w14:paraId="6619C796" w14:textId="43B6BD00" w:rsidR="00D670F0" w:rsidRDefault="71A5BFCA" w:rsidP="0E5D4DFF">
            <w:pPr>
              <w:jc w:val="both"/>
              <w:rPr>
                <w:b/>
                <w:bCs/>
              </w:rPr>
            </w:pPr>
            <w:r w:rsidRPr="0E5D4DFF">
              <w:rPr>
                <w:b/>
                <w:bCs/>
              </w:rPr>
              <w:t>Dance</w:t>
            </w:r>
          </w:p>
          <w:p w14:paraId="467E7282" w14:textId="0388D030" w:rsidR="00D670F0" w:rsidRDefault="71A5BFCA" w:rsidP="0E5D4DFF">
            <w:pPr>
              <w:jc w:val="both"/>
            </w:pPr>
            <w:r>
              <w:t>Skipping</w:t>
            </w:r>
          </w:p>
          <w:p w14:paraId="2827FA8F" w14:textId="117484F0" w:rsidR="00D670F0" w:rsidRDefault="71A5BFCA" w:rsidP="0E5D4DFF">
            <w:pPr>
              <w:jc w:val="both"/>
            </w:pPr>
            <w:r>
              <w:t>Jumping</w:t>
            </w:r>
          </w:p>
        </w:tc>
        <w:tc>
          <w:tcPr>
            <w:tcW w:w="3417" w:type="dxa"/>
            <w:shd w:val="clear" w:color="auto" w:fill="D5DCE4" w:themeFill="text2" w:themeFillTint="33"/>
          </w:tcPr>
          <w:p w14:paraId="1390767D" w14:textId="6F796127" w:rsidR="00D670F0" w:rsidRDefault="71A5BFCA" w:rsidP="0E5D4DFF">
            <w:pPr>
              <w:jc w:val="both"/>
              <w:rPr>
                <w:b/>
                <w:bCs/>
              </w:rPr>
            </w:pPr>
            <w:r w:rsidRPr="0E5D4DFF">
              <w:rPr>
                <w:b/>
                <w:bCs/>
              </w:rPr>
              <w:t>Gymnastics</w:t>
            </w:r>
          </w:p>
          <w:p w14:paraId="3E7C4E8E" w14:textId="39110027" w:rsidR="00D670F0" w:rsidRDefault="6D3A8876" w:rsidP="0E5D4DFF">
            <w:pPr>
              <w:jc w:val="both"/>
            </w:pPr>
            <w:r>
              <w:t>Balancing</w:t>
            </w:r>
          </w:p>
          <w:p w14:paraId="20C403B0" w14:textId="001AC49C" w:rsidR="00D670F0" w:rsidRDefault="00793C9E" w:rsidP="0E5D4DFF">
            <w:pPr>
              <w:jc w:val="both"/>
            </w:pPr>
            <w:r>
              <w:t>Coordination</w:t>
            </w:r>
          </w:p>
        </w:tc>
        <w:tc>
          <w:tcPr>
            <w:tcW w:w="3576" w:type="dxa"/>
            <w:shd w:val="clear" w:color="auto" w:fill="D5DCE4" w:themeFill="text2" w:themeFillTint="33"/>
          </w:tcPr>
          <w:p w14:paraId="03B7F6E7" w14:textId="670345F8" w:rsidR="00D670F0" w:rsidRDefault="6D3A8876" w:rsidP="0E5D4DFF">
            <w:pPr>
              <w:jc w:val="both"/>
              <w:rPr>
                <w:b/>
                <w:bCs/>
              </w:rPr>
            </w:pPr>
            <w:r w:rsidRPr="0E5D4DFF">
              <w:rPr>
                <w:b/>
                <w:bCs/>
              </w:rPr>
              <w:t>Ball Skills</w:t>
            </w:r>
          </w:p>
          <w:p w14:paraId="0D556722" w14:textId="4D75CD51" w:rsidR="00D670F0" w:rsidRDefault="6D3A8876" w:rsidP="0E5D4DFF">
            <w:pPr>
              <w:jc w:val="both"/>
            </w:pPr>
            <w:r>
              <w:t xml:space="preserve">Throwing </w:t>
            </w:r>
          </w:p>
          <w:p w14:paraId="415644C7" w14:textId="73599FED" w:rsidR="00D670F0" w:rsidRDefault="6D3A8876" w:rsidP="0E5D4DFF">
            <w:pPr>
              <w:jc w:val="both"/>
            </w:pPr>
            <w:r>
              <w:t>Catching</w:t>
            </w:r>
          </w:p>
          <w:p w14:paraId="1ACE3235" w14:textId="4D7B748B" w:rsidR="00D670F0" w:rsidRDefault="6D3A8876" w:rsidP="0E5D4DFF">
            <w:pPr>
              <w:jc w:val="both"/>
            </w:pPr>
            <w:r>
              <w:t>Rolling</w:t>
            </w:r>
          </w:p>
        </w:tc>
        <w:tc>
          <w:tcPr>
            <w:tcW w:w="3466" w:type="dxa"/>
            <w:shd w:val="clear" w:color="auto" w:fill="D5DCE4" w:themeFill="text2" w:themeFillTint="33"/>
          </w:tcPr>
          <w:p w14:paraId="718804C8" w14:textId="3CFA2336" w:rsidR="00D670F0" w:rsidRDefault="6D3A8876" w:rsidP="0E5D4DFF">
            <w:pPr>
              <w:jc w:val="both"/>
              <w:rPr>
                <w:b/>
                <w:bCs/>
              </w:rPr>
            </w:pPr>
            <w:r w:rsidRPr="0E5D4DFF">
              <w:rPr>
                <w:b/>
                <w:bCs/>
              </w:rPr>
              <w:t>Games</w:t>
            </w:r>
          </w:p>
          <w:p w14:paraId="04E916DB" w14:textId="759B969F" w:rsidR="00D670F0" w:rsidRDefault="6D3A8876" w:rsidP="0E5D4DFF">
            <w:pPr>
              <w:jc w:val="both"/>
            </w:pPr>
            <w:r>
              <w:t>Jumping</w:t>
            </w:r>
          </w:p>
          <w:p w14:paraId="423A3DB6" w14:textId="5A013058" w:rsidR="00D670F0" w:rsidRDefault="6D3A8876" w:rsidP="0E5D4DFF">
            <w:pPr>
              <w:jc w:val="both"/>
            </w:pPr>
            <w:r>
              <w:t>Skipping</w:t>
            </w:r>
          </w:p>
          <w:p w14:paraId="54309857" w14:textId="3AF1A000" w:rsidR="00D670F0" w:rsidRDefault="6D3A8876" w:rsidP="0E5D4DFF">
            <w:pPr>
              <w:jc w:val="both"/>
            </w:pPr>
            <w:r>
              <w:t>Running</w:t>
            </w:r>
          </w:p>
          <w:p w14:paraId="7368E8BA" w14:textId="068B252A" w:rsidR="00D670F0" w:rsidRDefault="6D3A8876" w:rsidP="0E5D4DFF">
            <w:pPr>
              <w:jc w:val="both"/>
            </w:pPr>
            <w:r>
              <w:t>Throwing</w:t>
            </w:r>
          </w:p>
        </w:tc>
      </w:tr>
      <w:tr w:rsidR="00793C9E" w14:paraId="400783BC" w14:textId="77777777" w:rsidTr="06B66DE4">
        <w:trPr>
          <w:trHeight w:val="138"/>
        </w:trPr>
        <w:tc>
          <w:tcPr>
            <w:tcW w:w="2823" w:type="dxa"/>
            <w:vMerge w:val="restart"/>
            <w:shd w:val="clear" w:color="auto" w:fill="D5DCE4" w:themeFill="text2" w:themeFillTint="33"/>
          </w:tcPr>
          <w:p w14:paraId="31B574D6" w14:textId="77777777" w:rsidR="00793C9E" w:rsidRPr="00585821" w:rsidRDefault="00793C9E" w:rsidP="00D670F0">
            <w:pPr>
              <w:jc w:val="center"/>
              <w:rPr>
                <w:sz w:val="24"/>
                <w:u w:val="single"/>
              </w:rPr>
            </w:pPr>
            <w:r w:rsidRPr="00585821">
              <w:rPr>
                <w:sz w:val="24"/>
                <w:u w:val="single"/>
              </w:rPr>
              <w:t>Fine Motor</w:t>
            </w:r>
          </w:p>
          <w:p w14:paraId="194FF37C" w14:textId="77777777" w:rsidR="00793C9E" w:rsidRPr="00585821" w:rsidRDefault="00793C9E" w:rsidP="00D670F0">
            <w:pPr>
              <w:rPr>
                <w:sz w:val="14"/>
                <w:szCs w:val="20"/>
              </w:rPr>
            </w:pPr>
            <w:r>
              <w:rPr>
                <w:sz w:val="14"/>
                <w:szCs w:val="20"/>
              </w:rPr>
              <w:t xml:space="preserve">- </w:t>
            </w:r>
            <w:r w:rsidRPr="00585821">
              <w:rPr>
                <w:sz w:val="14"/>
                <w:szCs w:val="20"/>
              </w:rPr>
              <w:t xml:space="preserve">Holds a pencil effectively in preparation for fluent writing – using the tripod grip in almost all cases. </w:t>
            </w:r>
          </w:p>
          <w:p w14:paraId="2B3CA94D" w14:textId="77777777" w:rsidR="00793C9E" w:rsidRPr="00585821" w:rsidRDefault="00793C9E" w:rsidP="00D670F0">
            <w:pPr>
              <w:rPr>
                <w:sz w:val="14"/>
                <w:szCs w:val="20"/>
              </w:rPr>
            </w:pPr>
            <w:r>
              <w:rPr>
                <w:sz w:val="14"/>
                <w:szCs w:val="20"/>
              </w:rPr>
              <w:t xml:space="preserve">- </w:t>
            </w:r>
            <w:r w:rsidRPr="00585821">
              <w:rPr>
                <w:sz w:val="14"/>
                <w:szCs w:val="20"/>
              </w:rPr>
              <w:t xml:space="preserve">Uses a range of small tools, including scissors, paint brushes and cutlery with control to achieve planned outcome. </w:t>
            </w:r>
          </w:p>
          <w:p w14:paraId="5137ACDD" w14:textId="77777777" w:rsidR="00793C9E" w:rsidRPr="002E24E8" w:rsidRDefault="00793C9E" w:rsidP="00D670F0">
            <w:pPr>
              <w:rPr>
                <w:sz w:val="24"/>
              </w:rPr>
            </w:pPr>
            <w:r>
              <w:rPr>
                <w:sz w:val="14"/>
                <w:szCs w:val="20"/>
              </w:rPr>
              <w:t xml:space="preserve">- </w:t>
            </w:r>
            <w:r w:rsidRPr="00585821">
              <w:rPr>
                <w:sz w:val="14"/>
                <w:szCs w:val="20"/>
              </w:rPr>
              <w:t>Beginning to show accuracy and care when drawing, e.g. including detail.</w:t>
            </w:r>
          </w:p>
        </w:tc>
        <w:tc>
          <w:tcPr>
            <w:tcW w:w="19538" w:type="dxa"/>
            <w:gridSpan w:val="6"/>
            <w:shd w:val="clear" w:color="auto" w:fill="D5DCE4" w:themeFill="text2" w:themeFillTint="33"/>
          </w:tcPr>
          <w:p w14:paraId="106CFBE0" w14:textId="6162B675" w:rsidR="00793C9E" w:rsidRDefault="0014295A" w:rsidP="00793C9E">
            <w:pPr>
              <w:jc w:val="center"/>
            </w:pPr>
            <w:r>
              <w:t xml:space="preserve">Daily Practice - </w:t>
            </w:r>
            <w:r w:rsidR="00793C9E">
              <w:t>Using tools – scissors, cutlery, paintbrushes, repetitive fine motor activities</w:t>
            </w:r>
          </w:p>
        </w:tc>
      </w:tr>
      <w:tr w:rsidR="00793C9E" w14:paraId="38782EE5" w14:textId="77777777" w:rsidTr="06B66DE4">
        <w:trPr>
          <w:trHeight w:val="2211"/>
        </w:trPr>
        <w:tc>
          <w:tcPr>
            <w:tcW w:w="2823" w:type="dxa"/>
            <w:vMerge/>
          </w:tcPr>
          <w:p w14:paraId="73AA1068" w14:textId="77777777" w:rsidR="00793C9E" w:rsidRPr="00585821" w:rsidRDefault="00793C9E" w:rsidP="00D670F0">
            <w:pPr>
              <w:jc w:val="center"/>
              <w:rPr>
                <w:sz w:val="24"/>
                <w:u w:val="single"/>
              </w:rPr>
            </w:pPr>
          </w:p>
        </w:tc>
        <w:tc>
          <w:tcPr>
            <w:tcW w:w="2842" w:type="dxa"/>
            <w:shd w:val="clear" w:color="auto" w:fill="D5DCE4" w:themeFill="text2" w:themeFillTint="33"/>
          </w:tcPr>
          <w:p w14:paraId="4A72FE64" w14:textId="77777777" w:rsidR="00793C9E" w:rsidRDefault="00793C9E" w:rsidP="00793C9E">
            <w:r>
              <w:t>Write Dance</w:t>
            </w:r>
          </w:p>
          <w:p w14:paraId="50C6F20B" w14:textId="77777777" w:rsidR="00793C9E" w:rsidRDefault="00793C9E" w:rsidP="00793C9E">
            <w:r>
              <w:t>Stencils</w:t>
            </w:r>
          </w:p>
          <w:p w14:paraId="5E445D71" w14:textId="6721EF84" w:rsidR="00793C9E" w:rsidRDefault="00793C9E" w:rsidP="00793C9E">
            <w:r>
              <w:t>Daily fine motor time</w:t>
            </w:r>
          </w:p>
        </w:tc>
        <w:tc>
          <w:tcPr>
            <w:tcW w:w="3119" w:type="dxa"/>
            <w:shd w:val="clear" w:color="auto" w:fill="D5DCE4" w:themeFill="text2" w:themeFillTint="33"/>
          </w:tcPr>
          <w:p w14:paraId="7CE8A332" w14:textId="77777777" w:rsidR="00793C9E" w:rsidRDefault="00793C9E" w:rsidP="00793C9E">
            <w:r>
              <w:t>Write Dance</w:t>
            </w:r>
          </w:p>
          <w:p w14:paraId="7FC19509" w14:textId="29E034EE" w:rsidR="00793C9E" w:rsidRDefault="00793C9E" w:rsidP="00793C9E">
            <w:r>
              <w:t>Daily fine motor time</w:t>
            </w:r>
          </w:p>
        </w:tc>
        <w:tc>
          <w:tcPr>
            <w:tcW w:w="3118" w:type="dxa"/>
            <w:shd w:val="clear" w:color="auto" w:fill="D5DCE4" w:themeFill="text2" w:themeFillTint="33"/>
          </w:tcPr>
          <w:p w14:paraId="62F0E151" w14:textId="77777777" w:rsidR="00793C9E" w:rsidRDefault="00793C9E" w:rsidP="0E5D4DFF">
            <w:r>
              <w:t>Start Daily handwriting in books for children who are ready</w:t>
            </w:r>
          </w:p>
          <w:p w14:paraId="407F6412" w14:textId="4E00BC5D" w:rsidR="00793C9E" w:rsidRDefault="00793C9E" w:rsidP="0E5D4DFF">
            <w:r>
              <w:t>Daily fine motor time</w:t>
            </w:r>
          </w:p>
        </w:tc>
        <w:tc>
          <w:tcPr>
            <w:tcW w:w="3417" w:type="dxa"/>
            <w:shd w:val="clear" w:color="auto" w:fill="D5DCE4" w:themeFill="text2" w:themeFillTint="33"/>
          </w:tcPr>
          <w:p w14:paraId="569D1C03" w14:textId="77777777" w:rsidR="00793C9E" w:rsidRDefault="00793C9E" w:rsidP="0E5D4DFF">
            <w:r>
              <w:t>Shapes – cutting and sticking</w:t>
            </w:r>
          </w:p>
          <w:p w14:paraId="722ECC4B" w14:textId="0B0BD01B" w:rsidR="00793C9E" w:rsidRDefault="00793C9E" w:rsidP="0E5D4DFF">
            <w:r>
              <w:t>Cooking</w:t>
            </w:r>
          </w:p>
        </w:tc>
        <w:tc>
          <w:tcPr>
            <w:tcW w:w="3576" w:type="dxa"/>
            <w:shd w:val="clear" w:color="auto" w:fill="D5DCE4" w:themeFill="text2" w:themeFillTint="33"/>
          </w:tcPr>
          <w:p w14:paraId="08605D93" w14:textId="65DB01F9" w:rsidR="00793C9E" w:rsidRDefault="00793C9E" w:rsidP="0E5D4DFF">
            <w:r>
              <w:t>Fine paintbrushes</w:t>
            </w:r>
          </w:p>
        </w:tc>
        <w:tc>
          <w:tcPr>
            <w:tcW w:w="3466" w:type="dxa"/>
            <w:shd w:val="clear" w:color="auto" w:fill="D5DCE4" w:themeFill="text2" w:themeFillTint="33"/>
          </w:tcPr>
          <w:p w14:paraId="73F27B7C" w14:textId="194D04B2" w:rsidR="00793C9E" w:rsidRDefault="00793C9E" w:rsidP="0E5D4DFF">
            <w:r>
              <w:t>Drawing step by step</w:t>
            </w:r>
          </w:p>
        </w:tc>
      </w:tr>
      <w:tr w:rsidR="00D670F0" w14:paraId="202C25DC" w14:textId="77777777" w:rsidTr="06B66DE4">
        <w:tc>
          <w:tcPr>
            <w:tcW w:w="22361" w:type="dxa"/>
            <w:gridSpan w:val="7"/>
            <w:shd w:val="clear" w:color="auto" w:fill="F8C0F8"/>
          </w:tcPr>
          <w:p w14:paraId="7B55A872" w14:textId="77777777" w:rsidR="00D670F0" w:rsidRPr="002E24E8" w:rsidRDefault="00D670F0" w:rsidP="00D670F0">
            <w:pPr>
              <w:jc w:val="both"/>
              <w:rPr>
                <w:b/>
                <w:sz w:val="28"/>
              </w:rPr>
            </w:pPr>
            <w:r w:rsidRPr="002E24E8">
              <w:rPr>
                <w:b/>
                <w:sz w:val="28"/>
              </w:rPr>
              <w:t>Expressive Arts and Design</w:t>
            </w:r>
          </w:p>
        </w:tc>
      </w:tr>
      <w:tr w:rsidR="00E95EBE" w14:paraId="54F29A0E" w14:textId="66291625" w:rsidTr="06B66DE4">
        <w:trPr>
          <w:trHeight w:val="300"/>
        </w:trPr>
        <w:tc>
          <w:tcPr>
            <w:tcW w:w="2823" w:type="dxa"/>
            <w:vMerge w:val="restart"/>
            <w:shd w:val="clear" w:color="auto" w:fill="F8C0F8"/>
          </w:tcPr>
          <w:p w14:paraId="167647B8" w14:textId="77777777" w:rsidR="00E95EBE" w:rsidRPr="00786E05" w:rsidRDefault="00E95EBE" w:rsidP="00D670F0">
            <w:pPr>
              <w:jc w:val="center"/>
              <w:rPr>
                <w:sz w:val="24"/>
                <w:u w:val="single"/>
              </w:rPr>
            </w:pPr>
            <w:r w:rsidRPr="00786E05">
              <w:rPr>
                <w:sz w:val="24"/>
                <w:u w:val="single"/>
              </w:rPr>
              <w:t>Creating with Materials</w:t>
            </w:r>
          </w:p>
          <w:p w14:paraId="52AA26D3" w14:textId="77777777" w:rsidR="00E95EBE" w:rsidRPr="00786E05" w:rsidRDefault="00E95EBE" w:rsidP="00D670F0">
            <w:pPr>
              <w:rPr>
                <w:sz w:val="14"/>
                <w:szCs w:val="20"/>
              </w:rPr>
            </w:pPr>
            <w:r>
              <w:rPr>
                <w:sz w:val="14"/>
                <w:szCs w:val="20"/>
              </w:rPr>
              <w:t xml:space="preserve">- </w:t>
            </w:r>
            <w:r w:rsidRPr="00786E05">
              <w:rPr>
                <w:sz w:val="14"/>
                <w:szCs w:val="20"/>
              </w:rPr>
              <w:t>Safely uses and explores a variety of materials, tools and techniques, experimenting with colour, design, texture, form and function.</w:t>
            </w:r>
          </w:p>
          <w:p w14:paraId="64A04358" w14:textId="77777777" w:rsidR="00E95EBE" w:rsidRPr="00786E05" w:rsidRDefault="00E95EBE" w:rsidP="00D670F0">
            <w:pPr>
              <w:rPr>
                <w:sz w:val="14"/>
                <w:szCs w:val="20"/>
              </w:rPr>
            </w:pPr>
            <w:r>
              <w:rPr>
                <w:sz w:val="14"/>
                <w:szCs w:val="20"/>
              </w:rPr>
              <w:t xml:space="preserve">- </w:t>
            </w:r>
            <w:r w:rsidRPr="00786E05">
              <w:rPr>
                <w:sz w:val="14"/>
                <w:szCs w:val="20"/>
              </w:rPr>
              <w:t>Shares their creations, explaining the processes they have used, e.g. children can talk about the adaptations they have made.</w:t>
            </w:r>
          </w:p>
          <w:p w14:paraId="6E2C1E4F" w14:textId="734466E0" w:rsidR="00E95EBE" w:rsidRDefault="00E95EBE" w:rsidP="00D670F0">
            <w:pPr>
              <w:rPr>
                <w:b/>
                <w:bCs/>
                <w:sz w:val="28"/>
                <w:szCs w:val="28"/>
              </w:rPr>
            </w:pPr>
            <w:r>
              <w:rPr>
                <w:sz w:val="14"/>
                <w:szCs w:val="20"/>
              </w:rPr>
              <w:t xml:space="preserve">- </w:t>
            </w:r>
            <w:r w:rsidRPr="00786E05">
              <w:rPr>
                <w:sz w:val="14"/>
                <w:szCs w:val="20"/>
              </w:rPr>
              <w:t>Makes use of props and materials when role playing characters in narrative and stories.</w:t>
            </w:r>
          </w:p>
        </w:tc>
        <w:tc>
          <w:tcPr>
            <w:tcW w:w="19538" w:type="dxa"/>
            <w:gridSpan w:val="6"/>
            <w:shd w:val="clear" w:color="auto" w:fill="FBE1FB"/>
          </w:tcPr>
          <w:p w14:paraId="51437CC1" w14:textId="2FE85DF0" w:rsidR="00E95EBE" w:rsidRDefault="00E95EBE" w:rsidP="00E95EBE">
            <w:pPr>
              <w:jc w:val="center"/>
              <w:rPr>
                <w:b/>
                <w:bCs/>
                <w:sz w:val="28"/>
                <w:szCs w:val="28"/>
              </w:rPr>
            </w:pPr>
            <w:r w:rsidRPr="0E5D4DFF">
              <w:rPr>
                <w:b/>
                <w:bCs/>
                <w:sz w:val="28"/>
                <w:szCs w:val="28"/>
              </w:rPr>
              <w:t>Junk modelling, exploring resources, exploring paint and paint mixing.</w:t>
            </w:r>
          </w:p>
        </w:tc>
      </w:tr>
      <w:tr w:rsidR="00793C9E" w14:paraId="210492E0" w14:textId="77777777" w:rsidTr="06B66DE4">
        <w:tc>
          <w:tcPr>
            <w:tcW w:w="2823" w:type="dxa"/>
            <w:vMerge/>
          </w:tcPr>
          <w:p w14:paraId="536BE97B" w14:textId="3681390C" w:rsidR="00E95EBE" w:rsidRPr="00786E05" w:rsidRDefault="00E95EBE" w:rsidP="00D670F0">
            <w:pPr>
              <w:rPr>
                <w:sz w:val="14"/>
                <w:szCs w:val="20"/>
              </w:rPr>
            </w:pPr>
          </w:p>
        </w:tc>
        <w:tc>
          <w:tcPr>
            <w:tcW w:w="2842" w:type="dxa"/>
            <w:shd w:val="clear" w:color="auto" w:fill="FBE1FB"/>
          </w:tcPr>
          <w:p w14:paraId="072E5098" w14:textId="6005AEA9" w:rsidR="00E95EBE" w:rsidRDefault="00E95EBE" w:rsidP="00D670F0">
            <w:pPr>
              <w:jc w:val="both"/>
            </w:pPr>
            <w:r>
              <w:t>Self-portrait, family portrait, junk modelling houses</w:t>
            </w:r>
          </w:p>
          <w:p w14:paraId="6DE8FF5A" w14:textId="20121B31" w:rsidR="00E95EBE" w:rsidRDefault="00E95EBE" w:rsidP="0E5D4DFF">
            <w:pPr>
              <w:jc w:val="both"/>
            </w:pPr>
            <w:r>
              <w:t xml:space="preserve">Exploring paint and paint mixing – </w:t>
            </w:r>
            <w:r w:rsidRPr="0E5D4DFF">
              <w:rPr>
                <w:highlight w:val="green"/>
              </w:rPr>
              <w:t>within provision</w:t>
            </w:r>
          </w:p>
        </w:tc>
        <w:tc>
          <w:tcPr>
            <w:tcW w:w="3119" w:type="dxa"/>
            <w:shd w:val="clear" w:color="auto" w:fill="FBE1FB"/>
          </w:tcPr>
          <w:p w14:paraId="75B7073B" w14:textId="317FC05F" w:rsidR="00E95EBE" w:rsidRDefault="00E95EBE" w:rsidP="00D670F0">
            <w:pPr>
              <w:jc w:val="both"/>
            </w:pPr>
            <w:r>
              <w:t>Exploring resources – within provision</w:t>
            </w:r>
          </w:p>
          <w:p w14:paraId="28ECE0FF" w14:textId="223651B4" w:rsidR="00E95EBE" w:rsidRDefault="00E95EBE" w:rsidP="0E5D4DFF">
            <w:pPr>
              <w:jc w:val="both"/>
            </w:pPr>
            <w:r>
              <w:t>Building 3D forms – within provision</w:t>
            </w:r>
          </w:p>
          <w:p w14:paraId="1E992093" w14:textId="4EF29DCD" w:rsidR="00E95EBE" w:rsidRDefault="00E95EBE" w:rsidP="0E5D4DFF">
            <w:pPr>
              <w:jc w:val="both"/>
            </w:pPr>
          </w:p>
        </w:tc>
        <w:tc>
          <w:tcPr>
            <w:tcW w:w="3118" w:type="dxa"/>
            <w:shd w:val="clear" w:color="auto" w:fill="FBE1FB"/>
          </w:tcPr>
          <w:p w14:paraId="63E26A59" w14:textId="2A504B07" w:rsidR="00E95EBE" w:rsidRDefault="00E95EBE" w:rsidP="00D670F0">
            <w:pPr>
              <w:jc w:val="both"/>
            </w:pPr>
            <w:r w:rsidRPr="0014295A">
              <w:rPr>
                <w:highlight w:val="cyan"/>
              </w:rPr>
              <w:t>The Dot by Peter J Reynolds</w:t>
            </w:r>
          </w:p>
          <w:p w14:paraId="73836B0F" w14:textId="513552E9" w:rsidR="00E95EBE" w:rsidRDefault="00E95EBE" w:rsidP="0E5D4DFF">
            <w:pPr>
              <w:jc w:val="both"/>
            </w:pPr>
          </w:p>
        </w:tc>
        <w:tc>
          <w:tcPr>
            <w:tcW w:w="3417" w:type="dxa"/>
            <w:shd w:val="clear" w:color="auto" w:fill="FBE1FB"/>
          </w:tcPr>
          <w:p w14:paraId="7DBE9062" w14:textId="577E724C" w:rsidR="00E95EBE" w:rsidRDefault="00E95EBE" w:rsidP="0E5D4DFF">
            <w:pPr>
              <w:jc w:val="both"/>
            </w:pPr>
            <w:r>
              <w:t>Chalk, pastel and crayon Bears</w:t>
            </w:r>
          </w:p>
          <w:p w14:paraId="13AF1F7B" w14:textId="1BDE3680" w:rsidR="00E95EBE" w:rsidRDefault="00E95EBE" w:rsidP="00D670F0">
            <w:pPr>
              <w:jc w:val="both"/>
            </w:pPr>
          </w:p>
        </w:tc>
        <w:tc>
          <w:tcPr>
            <w:tcW w:w="3576" w:type="dxa"/>
            <w:shd w:val="clear" w:color="auto" w:fill="FBE1FB"/>
          </w:tcPr>
          <w:p w14:paraId="17B64924" w14:textId="4990EC84" w:rsidR="00E95EBE" w:rsidRDefault="00E95EBE" w:rsidP="00D670F0">
            <w:pPr>
              <w:jc w:val="both"/>
            </w:pPr>
            <w:r>
              <w:t>Drawing and Observation</w:t>
            </w:r>
          </w:p>
          <w:p w14:paraId="5CB5AAF1" w14:textId="672A77FF" w:rsidR="00E95EBE" w:rsidRDefault="00E95EBE" w:rsidP="0E5D4DFF">
            <w:pPr>
              <w:jc w:val="both"/>
            </w:pPr>
            <w:r>
              <w:t xml:space="preserve">Art Week </w:t>
            </w:r>
          </w:p>
          <w:p w14:paraId="40575D11" w14:textId="3A2DC905" w:rsidR="00E95EBE" w:rsidRDefault="00E95EBE" w:rsidP="0E5D4DFF">
            <w:pPr>
              <w:jc w:val="both"/>
            </w:pPr>
          </w:p>
        </w:tc>
        <w:tc>
          <w:tcPr>
            <w:tcW w:w="3466" w:type="dxa"/>
            <w:shd w:val="clear" w:color="auto" w:fill="FBE1FB"/>
          </w:tcPr>
          <w:p w14:paraId="6D5B21AA" w14:textId="54B80E0A" w:rsidR="00E95EBE" w:rsidRDefault="00E95EBE" w:rsidP="00D670F0">
            <w:pPr>
              <w:jc w:val="both"/>
            </w:pPr>
            <w:r>
              <w:t>Andy Goldsworthy</w:t>
            </w:r>
          </w:p>
          <w:p w14:paraId="3C7A1777" w14:textId="63B9C0C2" w:rsidR="00E95EBE" w:rsidRDefault="00E95EBE" w:rsidP="0E5D4DFF">
            <w:pPr>
              <w:jc w:val="both"/>
            </w:pPr>
            <w:r>
              <w:t xml:space="preserve">Natural </w:t>
            </w:r>
            <w:proofErr w:type="gramStart"/>
            <w:r>
              <w:t>Art  -</w:t>
            </w:r>
            <w:proofErr w:type="gramEnd"/>
            <w:r>
              <w:t xml:space="preserve"> </w:t>
            </w:r>
            <w:r w:rsidRPr="0E5D4DFF">
              <w:rPr>
                <w:highlight w:val="green"/>
              </w:rPr>
              <w:t>in garden time and within provision</w:t>
            </w:r>
          </w:p>
          <w:p w14:paraId="729A3588" w14:textId="1FF066E8" w:rsidR="00E95EBE" w:rsidRDefault="00E95EBE" w:rsidP="0E5D4DFF">
            <w:pPr>
              <w:jc w:val="both"/>
            </w:pPr>
            <w:r>
              <w:t>Snail Trail – Jo Saxton</w:t>
            </w:r>
          </w:p>
        </w:tc>
      </w:tr>
      <w:tr w:rsidR="00D670F0" w14:paraId="45D24BF3" w14:textId="77777777" w:rsidTr="06B66DE4">
        <w:trPr>
          <w:trHeight w:val="121"/>
        </w:trPr>
        <w:tc>
          <w:tcPr>
            <w:tcW w:w="2823" w:type="dxa"/>
            <w:vMerge w:val="restart"/>
            <w:shd w:val="clear" w:color="auto" w:fill="FBE1FB"/>
          </w:tcPr>
          <w:p w14:paraId="47836794" w14:textId="77777777" w:rsidR="00D670F0" w:rsidRPr="00786E05" w:rsidRDefault="00D670F0" w:rsidP="00D670F0">
            <w:pPr>
              <w:jc w:val="center"/>
              <w:rPr>
                <w:sz w:val="24"/>
                <w:u w:val="single"/>
              </w:rPr>
            </w:pPr>
            <w:r w:rsidRPr="00786E05">
              <w:rPr>
                <w:sz w:val="24"/>
                <w:u w:val="single"/>
              </w:rPr>
              <w:t>Being Imaginative and Expressive</w:t>
            </w:r>
          </w:p>
          <w:p w14:paraId="17296831" w14:textId="77777777" w:rsidR="00D670F0" w:rsidRPr="00786E05" w:rsidRDefault="00D670F0" w:rsidP="00D670F0">
            <w:pPr>
              <w:rPr>
                <w:sz w:val="14"/>
                <w:szCs w:val="20"/>
              </w:rPr>
            </w:pPr>
            <w:r>
              <w:rPr>
                <w:sz w:val="14"/>
                <w:szCs w:val="20"/>
              </w:rPr>
              <w:t xml:space="preserve">- </w:t>
            </w:r>
            <w:r w:rsidRPr="00786E05">
              <w:rPr>
                <w:sz w:val="14"/>
                <w:szCs w:val="20"/>
              </w:rPr>
              <w:t>Invents, adapts and recounts narrative and stories with peers and their teachers</w:t>
            </w:r>
          </w:p>
          <w:p w14:paraId="2A8EE7F5" w14:textId="77777777" w:rsidR="00D670F0" w:rsidRPr="00786E05" w:rsidRDefault="00D670F0" w:rsidP="00D670F0">
            <w:pPr>
              <w:rPr>
                <w:sz w:val="14"/>
                <w:szCs w:val="20"/>
              </w:rPr>
            </w:pPr>
            <w:r>
              <w:rPr>
                <w:sz w:val="14"/>
                <w:szCs w:val="20"/>
              </w:rPr>
              <w:t xml:space="preserve">- </w:t>
            </w:r>
            <w:r w:rsidRPr="00786E05">
              <w:rPr>
                <w:sz w:val="14"/>
                <w:szCs w:val="20"/>
              </w:rPr>
              <w:t>Sings a range of well-known nursery rhymes and songs</w:t>
            </w:r>
          </w:p>
          <w:p w14:paraId="476578C5" w14:textId="77777777" w:rsidR="00D670F0" w:rsidRPr="00786E05" w:rsidRDefault="00D670F0" w:rsidP="00D670F0">
            <w:pPr>
              <w:rPr>
                <w:sz w:val="14"/>
                <w:szCs w:val="20"/>
              </w:rPr>
            </w:pPr>
            <w:r>
              <w:rPr>
                <w:sz w:val="14"/>
                <w:szCs w:val="20"/>
              </w:rPr>
              <w:t xml:space="preserve">- </w:t>
            </w:r>
            <w:r w:rsidRPr="00786E05">
              <w:rPr>
                <w:sz w:val="14"/>
                <w:szCs w:val="20"/>
              </w:rPr>
              <w:t>Performs songs, rhymes, poems and stories with others, and – when appropriate – try to move in time with music</w:t>
            </w:r>
          </w:p>
        </w:tc>
        <w:tc>
          <w:tcPr>
            <w:tcW w:w="19538" w:type="dxa"/>
            <w:gridSpan w:val="6"/>
            <w:shd w:val="clear" w:color="auto" w:fill="FBE1FB"/>
          </w:tcPr>
          <w:p w14:paraId="1AD70472" w14:textId="62C89472" w:rsidR="00D670F0" w:rsidRDefault="00D670F0" w:rsidP="00E95EBE">
            <w:pPr>
              <w:jc w:val="center"/>
            </w:pPr>
            <w:r>
              <w:t xml:space="preserve">Nursery rhymes, big </w:t>
            </w:r>
            <w:r w:rsidR="00793C9E">
              <w:t>movement,</w:t>
            </w:r>
            <w:r>
              <w:t xml:space="preserve"> dancing</w:t>
            </w:r>
            <w:r w:rsidR="00793C9E">
              <w:t>, role play, small world</w:t>
            </w:r>
          </w:p>
        </w:tc>
      </w:tr>
      <w:tr w:rsidR="00793C9E" w14:paraId="4E4CFB90" w14:textId="77777777" w:rsidTr="06B66DE4">
        <w:trPr>
          <w:trHeight w:val="819"/>
        </w:trPr>
        <w:tc>
          <w:tcPr>
            <w:tcW w:w="2823" w:type="dxa"/>
            <w:vMerge/>
          </w:tcPr>
          <w:p w14:paraId="2FB88E82" w14:textId="77777777" w:rsidR="00D670F0" w:rsidRPr="002E24E8" w:rsidRDefault="00D670F0" w:rsidP="00D670F0">
            <w:pPr>
              <w:jc w:val="center"/>
              <w:rPr>
                <w:sz w:val="24"/>
              </w:rPr>
            </w:pPr>
          </w:p>
        </w:tc>
        <w:tc>
          <w:tcPr>
            <w:tcW w:w="2842" w:type="dxa"/>
            <w:shd w:val="clear" w:color="auto" w:fill="FBE1FB"/>
          </w:tcPr>
          <w:p w14:paraId="563FD3E9" w14:textId="77777777" w:rsidR="00D670F0" w:rsidRDefault="00D670F0" w:rsidP="00D670F0">
            <w:pPr>
              <w:jc w:val="both"/>
            </w:pPr>
            <w:r>
              <w:t>Harvest festival</w:t>
            </w:r>
          </w:p>
        </w:tc>
        <w:tc>
          <w:tcPr>
            <w:tcW w:w="3119" w:type="dxa"/>
            <w:shd w:val="clear" w:color="auto" w:fill="FBE1FB"/>
          </w:tcPr>
          <w:p w14:paraId="5A40DA01" w14:textId="77777777" w:rsidR="00D670F0" w:rsidRDefault="00D670F0" w:rsidP="00D670F0">
            <w:pPr>
              <w:jc w:val="both"/>
            </w:pPr>
            <w:r>
              <w:t>Nativity performance</w:t>
            </w:r>
          </w:p>
        </w:tc>
        <w:tc>
          <w:tcPr>
            <w:tcW w:w="3118" w:type="dxa"/>
            <w:shd w:val="clear" w:color="auto" w:fill="FBE1FB"/>
          </w:tcPr>
          <w:p w14:paraId="04F84C48" w14:textId="389676DC" w:rsidR="00D670F0" w:rsidRDefault="00E95EBE" w:rsidP="00D670F0">
            <w:pPr>
              <w:jc w:val="both"/>
            </w:pPr>
            <w:r>
              <w:t>Dance explicitly taught in PE</w:t>
            </w:r>
          </w:p>
        </w:tc>
        <w:tc>
          <w:tcPr>
            <w:tcW w:w="3417" w:type="dxa"/>
            <w:shd w:val="clear" w:color="auto" w:fill="FBE1FB"/>
          </w:tcPr>
          <w:p w14:paraId="4858BA73" w14:textId="0893E698" w:rsidR="00D670F0" w:rsidRDefault="00793C9E" w:rsidP="00D670F0">
            <w:pPr>
              <w:jc w:val="both"/>
            </w:pPr>
            <w:r>
              <w:t>Retelling familiar stories</w:t>
            </w:r>
          </w:p>
          <w:p w14:paraId="4493198F" w14:textId="0FF1BFD3" w:rsidR="00793C9E" w:rsidRDefault="00793C9E" w:rsidP="00D670F0">
            <w:pPr>
              <w:jc w:val="both"/>
            </w:pPr>
          </w:p>
        </w:tc>
        <w:tc>
          <w:tcPr>
            <w:tcW w:w="3576" w:type="dxa"/>
            <w:shd w:val="clear" w:color="auto" w:fill="FBE1FB"/>
          </w:tcPr>
          <w:p w14:paraId="5A484DA7" w14:textId="252989C5" w:rsidR="00D670F0" w:rsidRDefault="00793C9E" w:rsidP="00D670F0">
            <w:pPr>
              <w:jc w:val="both"/>
            </w:pPr>
            <w:r>
              <w:t xml:space="preserve">Instruments - Pitch, Beat, Rhythm </w:t>
            </w:r>
          </w:p>
        </w:tc>
        <w:tc>
          <w:tcPr>
            <w:tcW w:w="3466" w:type="dxa"/>
            <w:shd w:val="clear" w:color="auto" w:fill="FBE1FB"/>
          </w:tcPr>
          <w:p w14:paraId="22D7DD2E" w14:textId="5CDE764E" w:rsidR="00D670F0" w:rsidRDefault="00793C9E" w:rsidP="00D670F0">
            <w:pPr>
              <w:jc w:val="both"/>
            </w:pPr>
            <w:r>
              <w:t>Poetry week</w:t>
            </w:r>
          </w:p>
        </w:tc>
      </w:tr>
      <w:tr w:rsidR="00E95EBE" w14:paraId="26136514" w14:textId="70CD8725" w:rsidTr="06B66DE4">
        <w:trPr>
          <w:trHeight w:val="342"/>
        </w:trPr>
        <w:tc>
          <w:tcPr>
            <w:tcW w:w="2823" w:type="dxa"/>
            <w:shd w:val="clear" w:color="auto" w:fill="B4C6E7" w:themeFill="accent1" w:themeFillTint="66"/>
          </w:tcPr>
          <w:p w14:paraId="7A5B9295" w14:textId="5315E4B4" w:rsidR="00E95EBE" w:rsidRPr="002E24E8" w:rsidRDefault="00E95EBE" w:rsidP="0E5D4DFF">
            <w:pPr>
              <w:jc w:val="both"/>
              <w:rPr>
                <w:b/>
                <w:bCs/>
                <w:sz w:val="28"/>
                <w:szCs w:val="28"/>
              </w:rPr>
            </w:pPr>
            <w:r w:rsidRPr="0E5D4DFF">
              <w:rPr>
                <w:b/>
                <w:bCs/>
                <w:sz w:val="28"/>
                <w:szCs w:val="28"/>
              </w:rPr>
              <w:t>Maths</w:t>
            </w:r>
          </w:p>
        </w:tc>
        <w:tc>
          <w:tcPr>
            <w:tcW w:w="19538" w:type="dxa"/>
            <w:gridSpan w:val="6"/>
            <w:shd w:val="clear" w:color="auto" w:fill="B4C6E7" w:themeFill="accent1" w:themeFillTint="66"/>
          </w:tcPr>
          <w:p w14:paraId="17C67767" w14:textId="77777777" w:rsidR="00E95EBE" w:rsidRPr="002E24E8" w:rsidRDefault="00E95EBE" w:rsidP="00E95EBE">
            <w:pPr>
              <w:jc w:val="both"/>
              <w:rPr>
                <w:b/>
                <w:bCs/>
                <w:sz w:val="28"/>
                <w:szCs w:val="28"/>
              </w:rPr>
            </w:pPr>
          </w:p>
        </w:tc>
      </w:tr>
      <w:tr w:rsidR="00E95EBE" w14:paraId="55DC00E2" w14:textId="2C5653C4" w:rsidTr="06B66DE4">
        <w:trPr>
          <w:trHeight w:val="342"/>
        </w:trPr>
        <w:tc>
          <w:tcPr>
            <w:tcW w:w="2823" w:type="dxa"/>
            <w:vMerge w:val="restart"/>
            <w:shd w:val="clear" w:color="auto" w:fill="D9E2F3" w:themeFill="accent1" w:themeFillTint="33"/>
          </w:tcPr>
          <w:p w14:paraId="1DB5427D" w14:textId="77777777" w:rsidR="00E95EBE" w:rsidRPr="00B84D05" w:rsidRDefault="00E95EBE" w:rsidP="00D670F0">
            <w:pPr>
              <w:jc w:val="center"/>
              <w:rPr>
                <w:sz w:val="24"/>
                <w:szCs w:val="20"/>
                <w:u w:val="single"/>
              </w:rPr>
            </w:pPr>
            <w:r w:rsidRPr="00B84D05">
              <w:rPr>
                <w:sz w:val="24"/>
                <w:szCs w:val="20"/>
                <w:u w:val="single"/>
              </w:rPr>
              <w:t>Number</w:t>
            </w:r>
          </w:p>
          <w:p w14:paraId="4DC46969" w14:textId="77777777" w:rsidR="00E95EBE" w:rsidRPr="00B84D05" w:rsidRDefault="00E95EBE" w:rsidP="00D670F0">
            <w:pPr>
              <w:rPr>
                <w:sz w:val="14"/>
                <w:szCs w:val="20"/>
              </w:rPr>
            </w:pPr>
            <w:r>
              <w:rPr>
                <w:sz w:val="14"/>
                <w:szCs w:val="20"/>
              </w:rPr>
              <w:t xml:space="preserve">- </w:t>
            </w:r>
            <w:r w:rsidRPr="00B84D05">
              <w:rPr>
                <w:sz w:val="14"/>
                <w:szCs w:val="20"/>
              </w:rPr>
              <w:t xml:space="preserve">Shows a deep understanding of number to 10, including the composition of each number. </w:t>
            </w:r>
          </w:p>
          <w:p w14:paraId="030CBD3C" w14:textId="77777777" w:rsidR="00E95EBE" w:rsidRPr="00B84D05" w:rsidRDefault="00E95EBE" w:rsidP="00D670F0">
            <w:pPr>
              <w:rPr>
                <w:sz w:val="14"/>
                <w:szCs w:val="20"/>
              </w:rPr>
            </w:pPr>
            <w:r>
              <w:rPr>
                <w:sz w:val="14"/>
                <w:szCs w:val="20"/>
              </w:rPr>
              <w:t xml:space="preserve">- </w:t>
            </w:r>
            <w:r w:rsidRPr="00B84D05">
              <w:rPr>
                <w:sz w:val="14"/>
                <w:szCs w:val="20"/>
              </w:rPr>
              <w:t xml:space="preserve">Can subitise (recognise quantities without counting) up to 5. </w:t>
            </w:r>
          </w:p>
          <w:p w14:paraId="03DD24DE" w14:textId="1AC46357" w:rsidR="00E95EBE" w:rsidRPr="00E95EBE" w:rsidRDefault="00E95EBE" w:rsidP="00D670F0">
            <w:pPr>
              <w:rPr>
                <w:bCs/>
                <w:sz w:val="28"/>
                <w:szCs w:val="28"/>
              </w:rPr>
            </w:pPr>
            <w:r>
              <w:rPr>
                <w:sz w:val="14"/>
                <w:szCs w:val="20"/>
              </w:rPr>
              <w:t xml:space="preserve">- </w:t>
            </w:r>
            <w:r w:rsidRPr="00B84D05">
              <w:rPr>
                <w:sz w:val="14"/>
                <w:szCs w:val="20"/>
              </w:rPr>
              <w:t xml:space="preserve">Automatically recalls (without reference to rhymes, counting or other aids) number bonds up to 5 (including subtraction facts) and some number bonds to 10, including double facts. </w:t>
            </w:r>
          </w:p>
        </w:tc>
        <w:tc>
          <w:tcPr>
            <w:tcW w:w="19538" w:type="dxa"/>
            <w:gridSpan w:val="6"/>
            <w:shd w:val="clear" w:color="auto" w:fill="D9E2F3" w:themeFill="accent1" w:themeFillTint="33"/>
          </w:tcPr>
          <w:p w14:paraId="06D84752" w14:textId="596C6609" w:rsidR="00E95EBE" w:rsidRPr="00E95EBE" w:rsidRDefault="00E95EBE" w:rsidP="00E95EBE">
            <w:pPr>
              <w:jc w:val="center"/>
              <w:rPr>
                <w:bCs/>
                <w:sz w:val="28"/>
                <w:szCs w:val="28"/>
              </w:rPr>
            </w:pPr>
            <w:r w:rsidRPr="00E95EBE">
              <w:rPr>
                <w:bCs/>
                <w:sz w:val="28"/>
                <w:szCs w:val="28"/>
              </w:rPr>
              <w:t>Daily counting, subitising and sharing high quality texts</w:t>
            </w:r>
          </w:p>
        </w:tc>
      </w:tr>
      <w:tr w:rsidR="00793C9E" w14:paraId="7FE13465" w14:textId="77777777" w:rsidTr="06B66DE4">
        <w:trPr>
          <w:trHeight w:val="244"/>
        </w:trPr>
        <w:tc>
          <w:tcPr>
            <w:tcW w:w="2823" w:type="dxa"/>
            <w:vMerge/>
          </w:tcPr>
          <w:p w14:paraId="46108C81" w14:textId="5488C332" w:rsidR="00E95EBE" w:rsidRPr="00B84D05" w:rsidRDefault="00E95EBE" w:rsidP="00D670F0">
            <w:pPr>
              <w:rPr>
                <w:sz w:val="20"/>
                <w:szCs w:val="20"/>
              </w:rPr>
            </w:pPr>
          </w:p>
        </w:tc>
        <w:tc>
          <w:tcPr>
            <w:tcW w:w="2842" w:type="dxa"/>
            <w:vMerge w:val="restart"/>
            <w:shd w:val="clear" w:color="auto" w:fill="DCE5F4"/>
          </w:tcPr>
          <w:p w14:paraId="0778C5AC" w14:textId="77777777" w:rsidR="00E95EBE" w:rsidRDefault="00E95EBE" w:rsidP="0E5D4DFF">
            <w:pPr>
              <w:jc w:val="both"/>
            </w:pPr>
            <w:r>
              <w:t>Counting 1, 2 and 3</w:t>
            </w:r>
          </w:p>
          <w:p w14:paraId="3F440185" w14:textId="77777777" w:rsidR="00E95EBE" w:rsidRDefault="00E95EBE" w:rsidP="0E5D4DFF">
            <w:pPr>
              <w:jc w:val="both"/>
            </w:pPr>
            <w:r>
              <w:t>Counting to 4</w:t>
            </w:r>
          </w:p>
          <w:p w14:paraId="2EFB2156" w14:textId="77777777" w:rsidR="00E95EBE" w:rsidRDefault="00E95EBE" w:rsidP="0E5D4DFF">
            <w:pPr>
              <w:jc w:val="both"/>
            </w:pPr>
            <w:r>
              <w:t>Counting to 5</w:t>
            </w:r>
          </w:p>
          <w:p w14:paraId="733AA7CC" w14:textId="77777777" w:rsidR="00E95EBE" w:rsidRDefault="00E95EBE" w:rsidP="0E5D4DFF">
            <w:pPr>
              <w:jc w:val="both"/>
            </w:pPr>
            <w:r>
              <w:t>Comparing quantities of identical objects</w:t>
            </w:r>
          </w:p>
          <w:p w14:paraId="2C4428DC" w14:textId="77777777" w:rsidR="00E95EBE" w:rsidRDefault="00E95EBE" w:rsidP="0E5D4DFF">
            <w:pPr>
              <w:jc w:val="both"/>
            </w:pPr>
            <w:r>
              <w:t>Comparing quantities of non-identical objects</w:t>
            </w:r>
          </w:p>
          <w:p w14:paraId="21878A44" w14:textId="77777777" w:rsidR="00E95EBE" w:rsidRDefault="00E95EBE" w:rsidP="0E5D4DFF">
            <w:pPr>
              <w:jc w:val="both"/>
            </w:pPr>
          </w:p>
        </w:tc>
        <w:tc>
          <w:tcPr>
            <w:tcW w:w="3119" w:type="dxa"/>
            <w:vMerge w:val="restart"/>
            <w:shd w:val="clear" w:color="auto" w:fill="DCE5F4"/>
          </w:tcPr>
          <w:p w14:paraId="1E990B66" w14:textId="23E4F494" w:rsidR="00E95EBE" w:rsidRDefault="00E95EBE" w:rsidP="0E5D4DFF">
            <w:pPr>
              <w:jc w:val="both"/>
            </w:pPr>
            <w:r>
              <w:lastRenderedPageBreak/>
              <w:t>3D shapes</w:t>
            </w:r>
          </w:p>
          <w:p w14:paraId="643FC615" w14:textId="186F65E6" w:rsidR="00E95EBE" w:rsidRDefault="00E95EBE" w:rsidP="0E5D4DFF">
            <w:pPr>
              <w:jc w:val="both"/>
            </w:pPr>
            <w:r>
              <w:t>2D shapes</w:t>
            </w:r>
          </w:p>
          <w:p w14:paraId="3A86F916" w14:textId="5EA9E895" w:rsidR="00E95EBE" w:rsidRDefault="00E95EBE" w:rsidP="0E5D4DFF">
            <w:pPr>
              <w:jc w:val="both"/>
            </w:pPr>
            <w:r>
              <w:t>One more</w:t>
            </w:r>
          </w:p>
          <w:p w14:paraId="78D7C819" w14:textId="06413C0D" w:rsidR="00E95EBE" w:rsidRDefault="00E95EBE" w:rsidP="0E5D4DFF">
            <w:pPr>
              <w:jc w:val="both"/>
            </w:pPr>
            <w:r>
              <w:t>One less</w:t>
            </w:r>
          </w:p>
          <w:p w14:paraId="02843D7A" w14:textId="7B40FA56" w:rsidR="00E95EBE" w:rsidRDefault="00E95EBE" w:rsidP="0E5D4DFF">
            <w:pPr>
              <w:jc w:val="both"/>
            </w:pPr>
            <w:r>
              <w:t>Introducing the part-whole model</w:t>
            </w:r>
          </w:p>
          <w:p w14:paraId="6C371F5A" w14:textId="15D4ACEB" w:rsidR="00E95EBE" w:rsidRDefault="00E95EBE" w:rsidP="0E5D4DFF">
            <w:pPr>
              <w:jc w:val="both"/>
            </w:pPr>
            <w:r>
              <w:t>Spatial awareness</w:t>
            </w:r>
          </w:p>
        </w:tc>
        <w:tc>
          <w:tcPr>
            <w:tcW w:w="3118" w:type="dxa"/>
            <w:vMerge w:val="restart"/>
            <w:shd w:val="clear" w:color="auto" w:fill="DCE5F4"/>
          </w:tcPr>
          <w:p w14:paraId="029359D6" w14:textId="511091BB" w:rsidR="00E95EBE" w:rsidRDefault="00E95EBE" w:rsidP="0E5D4DFF">
            <w:pPr>
              <w:jc w:val="both"/>
            </w:pPr>
            <w:r>
              <w:t>Counting to 6, 7 and 8</w:t>
            </w:r>
          </w:p>
          <w:p w14:paraId="1BD7882C" w14:textId="25B492F4" w:rsidR="00E95EBE" w:rsidRDefault="00E95EBE" w:rsidP="0E5D4DFF">
            <w:pPr>
              <w:jc w:val="both"/>
            </w:pPr>
            <w:r>
              <w:t xml:space="preserve">Counting to 9 and 10 </w:t>
            </w:r>
          </w:p>
          <w:p w14:paraId="30A5AA0E" w14:textId="3FE46830" w:rsidR="00E95EBE" w:rsidRDefault="00E95EBE" w:rsidP="0E5D4DFF">
            <w:pPr>
              <w:jc w:val="both"/>
            </w:pPr>
            <w:r>
              <w:t xml:space="preserve">Comparing groups up to 10 </w:t>
            </w:r>
          </w:p>
          <w:p w14:paraId="1FAC7B44" w14:textId="09ADF58E" w:rsidR="00E95EBE" w:rsidRDefault="00E95EBE" w:rsidP="0E5D4DFF">
            <w:pPr>
              <w:jc w:val="both"/>
            </w:pPr>
            <w:r>
              <w:t xml:space="preserve">Combining groups to find the whole </w:t>
            </w:r>
          </w:p>
          <w:p w14:paraId="03280A63" w14:textId="37C99490" w:rsidR="00E95EBE" w:rsidRDefault="00E95EBE" w:rsidP="0E5D4DFF">
            <w:pPr>
              <w:jc w:val="both"/>
            </w:pPr>
            <w:r>
              <w:t>Length, height and distance</w:t>
            </w:r>
          </w:p>
          <w:p w14:paraId="7FDB1978" w14:textId="1A28D0E9" w:rsidR="00E95EBE" w:rsidRDefault="00E95EBE" w:rsidP="0E5D4DFF">
            <w:pPr>
              <w:jc w:val="both"/>
            </w:pPr>
            <w:r>
              <w:t>Weight</w:t>
            </w:r>
          </w:p>
          <w:p w14:paraId="70A0D49C" w14:textId="116EA3E4" w:rsidR="00E95EBE" w:rsidRDefault="00E95EBE" w:rsidP="0E5D4DFF">
            <w:pPr>
              <w:jc w:val="both"/>
            </w:pPr>
          </w:p>
          <w:p w14:paraId="19BAB09D" w14:textId="07C3A3D8" w:rsidR="00E95EBE" w:rsidRDefault="00E95EBE" w:rsidP="0E5D4DFF">
            <w:pPr>
              <w:jc w:val="both"/>
            </w:pPr>
          </w:p>
        </w:tc>
        <w:tc>
          <w:tcPr>
            <w:tcW w:w="3417" w:type="dxa"/>
            <w:vMerge w:val="restart"/>
            <w:shd w:val="clear" w:color="auto" w:fill="DCE5F4"/>
          </w:tcPr>
          <w:p w14:paraId="39614AE2" w14:textId="260B8AB9" w:rsidR="00E95EBE" w:rsidRDefault="00E95EBE" w:rsidP="0E5D4DFF">
            <w:pPr>
              <w:jc w:val="both"/>
            </w:pPr>
            <w:r>
              <w:lastRenderedPageBreak/>
              <w:t>Using a ten frame</w:t>
            </w:r>
          </w:p>
          <w:p w14:paraId="2A9E2B91" w14:textId="4CC64752" w:rsidR="00E95EBE" w:rsidRDefault="00E95EBE" w:rsidP="0E5D4DFF">
            <w:pPr>
              <w:jc w:val="both"/>
            </w:pPr>
            <w:r>
              <w:t>The part-whole model to 10</w:t>
            </w:r>
          </w:p>
          <w:p w14:paraId="50FBA9A6" w14:textId="48159B56" w:rsidR="00E95EBE" w:rsidRDefault="00E95EBE" w:rsidP="0E5D4DFF">
            <w:pPr>
              <w:jc w:val="both"/>
            </w:pPr>
            <w:proofErr w:type="spellStart"/>
            <w:r>
              <w:t>Subraction</w:t>
            </w:r>
            <w:proofErr w:type="spellEnd"/>
          </w:p>
          <w:p w14:paraId="31D40A3B" w14:textId="11244617" w:rsidR="00E95EBE" w:rsidRDefault="00E95EBE" w:rsidP="0E5D4DFF">
            <w:pPr>
              <w:jc w:val="both"/>
            </w:pPr>
            <w:r>
              <w:t>Making simple patterns</w:t>
            </w:r>
          </w:p>
          <w:p w14:paraId="2A1646B0" w14:textId="7E085619" w:rsidR="00E95EBE" w:rsidRDefault="00E95EBE" w:rsidP="0E5D4DFF">
            <w:pPr>
              <w:jc w:val="both"/>
            </w:pPr>
            <w:r>
              <w:t>Exploring more complex patterns</w:t>
            </w:r>
          </w:p>
        </w:tc>
        <w:tc>
          <w:tcPr>
            <w:tcW w:w="3576" w:type="dxa"/>
            <w:vMerge w:val="restart"/>
            <w:shd w:val="clear" w:color="auto" w:fill="DCE5F4"/>
          </w:tcPr>
          <w:p w14:paraId="109C72DA" w14:textId="184C828F" w:rsidR="00E95EBE" w:rsidRDefault="00E95EBE" w:rsidP="0E5D4DFF">
            <w:pPr>
              <w:jc w:val="both"/>
            </w:pPr>
            <w:r>
              <w:t>Adding by counting on</w:t>
            </w:r>
          </w:p>
          <w:p w14:paraId="24DA9EFD" w14:textId="7938C53A" w:rsidR="00E95EBE" w:rsidRDefault="00E95EBE" w:rsidP="0E5D4DFF">
            <w:pPr>
              <w:jc w:val="both"/>
            </w:pPr>
            <w:r>
              <w:t>Taking away by counting back</w:t>
            </w:r>
          </w:p>
          <w:p w14:paraId="4D0603DA" w14:textId="7F4C133D" w:rsidR="00E95EBE" w:rsidRDefault="00E95EBE" w:rsidP="0E5D4DFF">
            <w:pPr>
              <w:jc w:val="both"/>
            </w:pPr>
            <w:r>
              <w:t>Counting to and from 20</w:t>
            </w:r>
          </w:p>
          <w:p w14:paraId="2F390952" w14:textId="36DDAA86" w:rsidR="00E95EBE" w:rsidRDefault="00E95EBE" w:rsidP="0E5D4DFF">
            <w:pPr>
              <w:jc w:val="both"/>
            </w:pPr>
            <w:r>
              <w:t>Doubling</w:t>
            </w:r>
          </w:p>
          <w:p w14:paraId="5B8B1BDA" w14:textId="4F39DA1C" w:rsidR="00E95EBE" w:rsidRDefault="00E95EBE" w:rsidP="0E5D4DFF">
            <w:pPr>
              <w:jc w:val="both"/>
            </w:pPr>
            <w:r>
              <w:t>Halving and sharing</w:t>
            </w:r>
          </w:p>
          <w:p w14:paraId="33A284A3" w14:textId="232C4294" w:rsidR="00E95EBE" w:rsidRDefault="00E95EBE" w:rsidP="0E5D4DFF">
            <w:pPr>
              <w:jc w:val="both"/>
            </w:pPr>
            <w:r>
              <w:t>Odds and evens</w:t>
            </w:r>
          </w:p>
        </w:tc>
        <w:tc>
          <w:tcPr>
            <w:tcW w:w="3466" w:type="dxa"/>
            <w:vMerge w:val="restart"/>
            <w:shd w:val="clear" w:color="auto" w:fill="DCE5F4"/>
          </w:tcPr>
          <w:p w14:paraId="62AD83D0" w14:textId="0A52F378" w:rsidR="00E95EBE" w:rsidRDefault="00E95EBE" w:rsidP="00D670F0">
            <w:pPr>
              <w:jc w:val="both"/>
            </w:pPr>
            <w:r>
              <w:t>Composing and decomposing shapes</w:t>
            </w:r>
          </w:p>
          <w:p w14:paraId="6459213A" w14:textId="15CC3EEA" w:rsidR="00E95EBE" w:rsidRDefault="00E95EBE" w:rsidP="0E5D4DFF">
            <w:pPr>
              <w:jc w:val="both"/>
            </w:pPr>
            <w:r>
              <w:t>Volume and capacity</w:t>
            </w:r>
          </w:p>
          <w:p w14:paraId="6C83DA89" w14:textId="2BF4F13F" w:rsidR="00E95EBE" w:rsidRDefault="00E95EBE" w:rsidP="0E5D4DFF">
            <w:pPr>
              <w:jc w:val="both"/>
            </w:pPr>
            <w:r>
              <w:t>Sorting into 2 groups</w:t>
            </w:r>
          </w:p>
          <w:p w14:paraId="04CD0A1E" w14:textId="28F36AB9" w:rsidR="00E95EBE" w:rsidRDefault="00E95EBE" w:rsidP="0E5D4DFF">
            <w:pPr>
              <w:jc w:val="both"/>
            </w:pPr>
            <w:r>
              <w:t>My day</w:t>
            </w:r>
          </w:p>
          <w:p w14:paraId="28E77DE8" w14:textId="66857F04" w:rsidR="00E95EBE" w:rsidRDefault="00E95EBE" w:rsidP="0E5D4DFF">
            <w:pPr>
              <w:jc w:val="both"/>
            </w:pPr>
          </w:p>
          <w:p w14:paraId="7CC72B9E" w14:textId="6111D335" w:rsidR="00E95EBE" w:rsidRDefault="00E95EBE" w:rsidP="0E5D4DFF">
            <w:pPr>
              <w:jc w:val="both"/>
            </w:pPr>
          </w:p>
        </w:tc>
      </w:tr>
      <w:tr w:rsidR="00793C9E" w14:paraId="4041C6A6" w14:textId="77777777" w:rsidTr="06B66DE4">
        <w:tc>
          <w:tcPr>
            <w:tcW w:w="2823" w:type="dxa"/>
            <w:shd w:val="clear" w:color="auto" w:fill="DCE5F4"/>
          </w:tcPr>
          <w:p w14:paraId="7DA40B63" w14:textId="77777777" w:rsidR="00E95EBE" w:rsidRDefault="00E95EBE" w:rsidP="00D670F0">
            <w:pPr>
              <w:jc w:val="center"/>
              <w:rPr>
                <w:sz w:val="24"/>
                <w:szCs w:val="20"/>
                <w:u w:val="single"/>
              </w:rPr>
            </w:pPr>
            <w:r w:rsidRPr="00A22D1B">
              <w:rPr>
                <w:sz w:val="24"/>
                <w:szCs w:val="20"/>
                <w:u w:val="single"/>
              </w:rPr>
              <w:t>Numerical Patterns</w:t>
            </w:r>
          </w:p>
          <w:p w14:paraId="1955C92E" w14:textId="77777777" w:rsidR="00E95EBE" w:rsidRPr="00A22D1B" w:rsidRDefault="00E95EBE" w:rsidP="00D670F0">
            <w:pPr>
              <w:rPr>
                <w:sz w:val="14"/>
                <w:szCs w:val="16"/>
              </w:rPr>
            </w:pPr>
            <w:r w:rsidRPr="00A22D1B">
              <w:rPr>
                <w:sz w:val="14"/>
                <w:szCs w:val="16"/>
              </w:rPr>
              <w:lastRenderedPageBreak/>
              <w:t xml:space="preserve">- Verbally counts beyond 20, recognising the pattern of the counting system. </w:t>
            </w:r>
          </w:p>
          <w:p w14:paraId="0B13B910" w14:textId="77777777" w:rsidR="00E95EBE" w:rsidRPr="00A22D1B" w:rsidRDefault="00E95EBE" w:rsidP="00D670F0">
            <w:pPr>
              <w:rPr>
                <w:sz w:val="14"/>
                <w:szCs w:val="16"/>
              </w:rPr>
            </w:pPr>
            <w:r w:rsidRPr="00A22D1B">
              <w:rPr>
                <w:sz w:val="14"/>
                <w:szCs w:val="16"/>
              </w:rPr>
              <w:t>- Compares quantities up to 10 in different contexts, recognising when one quantity is greater than, less than or the same as the other quantity.</w:t>
            </w:r>
          </w:p>
          <w:p w14:paraId="0EAF5C01" w14:textId="77777777" w:rsidR="00E95EBE" w:rsidRPr="00A22D1B" w:rsidRDefault="00E95EBE" w:rsidP="00D670F0">
            <w:pPr>
              <w:rPr>
                <w:sz w:val="24"/>
                <w:u w:val="single"/>
              </w:rPr>
            </w:pPr>
            <w:r w:rsidRPr="00A22D1B">
              <w:rPr>
                <w:sz w:val="14"/>
                <w:szCs w:val="16"/>
              </w:rPr>
              <w:t>- Has a developed range of mathematical language to describe and compare size, shape, length, weight and position.</w:t>
            </w:r>
          </w:p>
        </w:tc>
        <w:tc>
          <w:tcPr>
            <w:tcW w:w="2842" w:type="dxa"/>
            <w:vMerge/>
          </w:tcPr>
          <w:p w14:paraId="25F78639" w14:textId="77777777" w:rsidR="00E95EBE" w:rsidRDefault="00E95EBE" w:rsidP="00D670F0">
            <w:pPr>
              <w:jc w:val="both"/>
            </w:pPr>
          </w:p>
        </w:tc>
        <w:tc>
          <w:tcPr>
            <w:tcW w:w="3119" w:type="dxa"/>
            <w:vMerge/>
          </w:tcPr>
          <w:p w14:paraId="79D158F7" w14:textId="58DCB423" w:rsidR="00E95EBE" w:rsidRDefault="00E95EBE" w:rsidP="00D670F0">
            <w:pPr>
              <w:jc w:val="both"/>
            </w:pPr>
          </w:p>
        </w:tc>
        <w:tc>
          <w:tcPr>
            <w:tcW w:w="3118" w:type="dxa"/>
            <w:vMerge/>
          </w:tcPr>
          <w:p w14:paraId="6F4EE826" w14:textId="77777777" w:rsidR="00E95EBE" w:rsidRDefault="00E95EBE" w:rsidP="00D670F0">
            <w:pPr>
              <w:jc w:val="both"/>
            </w:pPr>
          </w:p>
        </w:tc>
        <w:tc>
          <w:tcPr>
            <w:tcW w:w="3417" w:type="dxa"/>
            <w:vMerge/>
          </w:tcPr>
          <w:p w14:paraId="412CF3B7" w14:textId="77777777" w:rsidR="00E95EBE" w:rsidRDefault="00E95EBE" w:rsidP="00D670F0">
            <w:pPr>
              <w:jc w:val="both"/>
            </w:pPr>
          </w:p>
        </w:tc>
        <w:tc>
          <w:tcPr>
            <w:tcW w:w="3576" w:type="dxa"/>
            <w:vMerge/>
          </w:tcPr>
          <w:p w14:paraId="748E7B55" w14:textId="77777777" w:rsidR="00E95EBE" w:rsidRDefault="00E95EBE" w:rsidP="00D670F0">
            <w:pPr>
              <w:jc w:val="both"/>
            </w:pPr>
          </w:p>
        </w:tc>
        <w:tc>
          <w:tcPr>
            <w:tcW w:w="3466" w:type="dxa"/>
            <w:vMerge/>
          </w:tcPr>
          <w:p w14:paraId="191E7380" w14:textId="77777777" w:rsidR="00E95EBE" w:rsidRDefault="00E95EBE" w:rsidP="00D670F0">
            <w:pPr>
              <w:jc w:val="both"/>
            </w:pPr>
          </w:p>
        </w:tc>
      </w:tr>
    </w:tbl>
    <w:p w14:paraId="366E9D48" w14:textId="77777777" w:rsidR="00222294" w:rsidRDefault="00222294"/>
    <w:p w14:paraId="4C9497DD" w14:textId="77777777" w:rsidR="00DB490D" w:rsidRDefault="00DB490D"/>
    <w:p w14:paraId="7B92E8C6" w14:textId="543711CC" w:rsidR="00DB490D" w:rsidRPr="00BF0C25" w:rsidRDefault="00DB490D">
      <w:pPr>
        <w:rPr>
          <w:sz w:val="24"/>
          <w:u w:val="single"/>
        </w:rPr>
      </w:pPr>
      <w:r w:rsidRPr="00BF0C25">
        <w:rPr>
          <w:sz w:val="24"/>
          <w:highlight w:val="cyan"/>
          <w:u w:val="single"/>
        </w:rPr>
        <w:t xml:space="preserve">British Values </w:t>
      </w:r>
      <w:r w:rsidR="004649EE">
        <w:rPr>
          <w:sz w:val="24"/>
          <w:highlight w:val="cyan"/>
          <w:u w:val="single"/>
        </w:rPr>
        <w:t xml:space="preserve">in the EYFS </w:t>
      </w:r>
      <w:r w:rsidRPr="00BF0C25">
        <w:rPr>
          <w:sz w:val="24"/>
          <w:highlight w:val="cyan"/>
          <w:u w:val="single"/>
        </w:rPr>
        <w:t>–</w:t>
      </w:r>
    </w:p>
    <w:p w14:paraId="64587B79" w14:textId="77777777" w:rsidR="00DB490D" w:rsidRPr="00BF0C25" w:rsidRDefault="00DB490D">
      <w:pPr>
        <w:rPr>
          <w:sz w:val="24"/>
        </w:rPr>
      </w:pPr>
      <w:r w:rsidRPr="00BF0C25">
        <w:rPr>
          <w:sz w:val="24"/>
        </w:rPr>
        <w:t>Democracy – Voting</w:t>
      </w:r>
      <w:r w:rsidR="00BF0C25" w:rsidRPr="00BF0C25">
        <w:rPr>
          <w:sz w:val="24"/>
        </w:rPr>
        <w:t>, making decisions, community links, circle time (valuing others contributions/turn taking)</w:t>
      </w:r>
    </w:p>
    <w:p w14:paraId="3185C5B2" w14:textId="70A1D9A1" w:rsidR="00DB490D" w:rsidRDefault="00DB490D">
      <w:pPr>
        <w:rPr>
          <w:sz w:val="24"/>
        </w:rPr>
      </w:pPr>
      <w:r w:rsidRPr="00BF0C25">
        <w:rPr>
          <w:sz w:val="24"/>
        </w:rPr>
        <w:t xml:space="preserve">Rule of law – </w:t>
      </w:r>
      <w:r w:rsidR="00DE7C1C">
        <w:rPr>
          <w:sz w:val="24"/>
        </w:rPr>
        <w:t>R</w:t>
      </w:r>
      <w:r w:rsidRPr="00BF0C25">
        <w:rPr>
          <w:sz w:val="24"/>
        </w:rPr>
        <w:t>ules, knowing right from wrong, consequences of their actions, people who help us.</w:t>
      </w:r>
    </w:p>
    <w:p w14:paraId="0C26E223" w14:textId="256B0426" w:rsidR="004649EE" w:rsidRDefault="004649EE">
      <w:pPr>
        <w:rPr>
          <w:sz w:val="24"/>
        </w:rPr>
      </w:pPr>
      <w:r>
        <w:rPr>
          <w:sz w:val="24"/>
        </w:rPr>
        <w:t>Individual Liberties – self-esteem, value ideas and opinions, engage in activities not limited to gender or other stereotypes, develop independence, explore own thoughts and feelings.</w:t>
      </w:r>
    </w:p>
    <w:p w14:paraId="7B985650" w14:textId="24601EB6" w:rsidR="004649EE" w:rsidRDefault="004649EE">
      <w:pPr>
        <w:rPr>
          <w:sz w:val="24"/>
        </w:rPr>
      </w:pPr>
      <w:r>
        <w:rPr>
          <w:sz w:val="24"/>
        </w:rPr>
        <w:t>Mutual respect and tolerance – reflect on similarities and differences, foster respect for different faiths, cultures, views and ethnicities</w:t>
      </w:r>
      <w:r w:rsidR="0014295A">
        <w:rPr>
          <w:sz w:val="24"/>
        </w:rPr>
        <w:t>, be part of a wider community.</w:t>
      </w:r>
    </w:p>
    <w:p w14:paraId="73FE175A" w14:textId="77777777" w:rsidR="00DE7C1C" w:rsidRPr="00BF0C25" w:rsidRDefault="00DE7C1C">
      <w:pPr>
        <w:rPr>
          <w:sz w:val="24"/>
        </w:rPr>
      </w:pPr>
    </w:p>
    <w:p w14:paraId="75D2C1CA" w14:textId="77777777" w:rsidR="00BF0C25" w:rsidRDefault="00BF0C25"/>
    <w:p w14:paraId="31616A61" w14:textId="77777777" w:rsidR="00DB490D" w:rsidRDefault="00DB490D"/>
    <w:sectPr w:rsidR="00DB490D" w:rsidSect="007657B5">
      <w:headerReference w:type="default" r:id="rId1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C318E" w14:textId="77777777" w:rsidR="006368CD" w:rsidRDefault="006368CD" w:rsidP="00C55B3F">
      <w:r>
        <w:separator/>
      </w:r>
    </w:p>
  </w:endnote>
  <w:endnote w:type="continuationSeparator" w:id="0">
    <w:p w14:paraId="3DEA5F06" w14:textId="77777777" w:rsidR="006368CD" w:rsidRDefault="006368CD" w:rsidP="00C5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438DD" w14:textId="77777777" w:rsidR="006368CD" w:rsidRDefault="006368CD" w:rsidP="00C55B3F">
      <w:r>
        <w:separator/>
      </w:r>
    </w:p>
  </w:footnote>
  <w:footnote w:type="continuationSeparator" w:id="0">
    <w:p w14:paraId="1440AB4A" w14:textId="77777777" w:rsidR="006368CD" w:rsidRDefault="006368CD" w:rsidP="00C5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13D6" w14:textId="139C55F1" w:rsidR="00E95EBE" w:rsidRPr="00C55B3F" w:rsidRDefault="00E95EBE" w:rsidP="00C55B3F">
    <w:pPr>
      <w:pStyle w:val="Header"/>
      <w:jc w:val="center"/>
      <w:rPr>
        <w:rFonts w:ascii="Arial Rounded MT Bold" w:hAnsi="Arial Rounded MT Bold"/>
        <w:sz w:val="40"/>
      </w:rPr>
    </w:pPr>
    <w:r w:rsidRPr="00C55B3F">
      <w:rPr>
        <w:rFonts w:ascii="Arial Rounded MT Bold" w:hAnsi="Arial Rounded MT Bold"/>
        <w:sz w:val="40"/>
      </w:rPr>
      <w:t>Reception Curriculum overview – 2</w:t>
    </w:r>
    <w:r w:rsidR="00CC2A24">
      <w:rPr>
        <w:rFonts w:ascii="Arial Rounded MT Bold" w:hAnsi="Arial Rounded MT Bold"/>
        <w:sz w:val="40"/>
      </w:rPr>
      <w:t>4</w:t>
    </w:r>
    <w:r w:rsidRPr="00C55B3F">
      <w:rPr>
        <w:rFonts w:ascii="Arial Rounded MT Bold" w:hAnsi="Arial Rounded MT Bold"/>
        <w:sz w:val="40"/>
      </w:rPr>
      <w:t>/2</w:t>
    </w:r>
    <w:r w:rsidR="00CC2A24">
      <w:rPr>
        <w:rFonts w:ascii="Arial Rounded MT Bold" w:hAnsi="Arial Rounded MT Bold"/>
        <w:sz w:val="40"/>
      </w:rPr>
      <w:t>5</w:t>
    </w:r>
  </w:p>
  <w:p w14:paraId="3349A33A" w14:textId="77777777" w:rsidR="00E95EBE" w:rsidRDefault="00E95EBE" w:rsidP="00C55B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4A42E"/>
    <w:multiLevelType w:val="hybridMultilevel"/>
    <w:tmpl w:val="35CC2ADE"/>
    <w:lvl w:ilvl="0" w:tplc="D9F66E2C">
      <w:start w:val="1"/>
      <w:numFmt w:val="bullet"/>
      <w:lvlText w:val="-"/>
      <w:lvlJc w:val="left"/>
      <w:pPr>
        <w:ind w:left="720" w:hanging="360"/>
      </w:pPr>
      <w:rPr>
        <w:rFonts w:ascii="Calibri" w:hAnsi="Calibri" w:hint="default"/>
      </w:rPr>
    </w:lvl>
    <w:lvl w:ilvl="1" w:tplc="F2C61914">
      <w:start w:val="1"/>
      <w:numFmt w:val="bullet"/>
      <w:lvlText w:val="o"/>
      <w:lvlJc w:val="left"/>
      <w:pPr>
        <w:ind w:left="1440" w:hanging="360"/>
      </w:pPr>
      <w:rPr>
        <w:rFonts w:ascii="Courier New" w:hAnsi="Courier New" w:hint="default"/>
      </w:rPr>
    </w:lvl>
    <w:lvl w:ilvl="2" w:tplc="63CE5102">
      <w:start w:val="1"/>
      <w:numFmt w:val="bullet"/>
      <w:lvlText w:val=""/>
      <w:lvlJc w:val="left"/>
      <w:pPr>
        <w:ind w:left="2160" w:hanging="360"/>
      </w:pPr>
      <w:rPr>
        <w:rFonts w:ascii="Wingdings" w:hAnsi="Wingdings" w:hint="default"/>
      </w:rPr>
    </w:lvl>
    <w:lvl w:ilvl="3" w:tplc="26EEF940">
      <w:start w:val="1"/>
      <w:numFmt w:val="bullet"/>
      <w:lvlText w:val=""/>
      <w:lvlJc w:val="left"/>
      <w:pPr>
        <w:ind w:left="2880" w:hanging="360"/>
      </w:pPr>
      <w:rPr>
        <w:rFonts w:ascii="Symbol" w:hAnsi="Symbol" w:hint="default"/>
      </w:rPr>
    </w:lvl>
    <w:lvl w:ilvl="4" w:tplc="C7A8F8D6">
      <w:start w:val="1"/>
      <w:numFmt w:val="bullet"/>
      <w:lvlText w:val="o"/>
      <w:lvlJc w:val="left"/>
      <w:pPr>
        <w:ind w:left="3600" w:hanging="360"/>
      </w:pPr>
      <w:rPr>
        <w:rFonts w:ascii="Courier New" w:hAnsi="Courier New" w:hint="default"/>
      </w:rPr>
    </w:lvl>
    <w:lvl w:ilvl="5" w:tplc="C19E4914">
      <w:start w:val="1"/>
      <w:numFmt w:val="bullet"/>
      <w:lvlText w:val=""/>
      <w:lvlJc w:val="left"/>
      <w:pPr>
        <w:ind w:left="4320" w:hanging="360"/>
      </w:pPr>
      <w:rPr>
        <w:rFonts w:ascii="Wingdings" w:hAnsi="Wingdings" w:hint="default"/>
      </w:rPr>
    </w:lvl>
    <w:lvl w:ilvl="6" w:tplc="1C207416">
      <w:start w:val="1"/>
      <w:numFmt w:val="bullet"/>
      <w:lvlText w:val=""/>
      <w:lvlJc w:val="left"/>
      <w:pPr>
        <w:ind w:left="5040" w:hanging="360"/>
      </w:pPr>
      <w:rPr>
        <w:rFonts w:ascii="Symbol" w:hAnsi="Symbol" w:hint="default"/>
      </w:rPr>
    </w:lvl>
    <w:lvl w:ilvl="7" w:tplc="07F492C4">
      <w:start w:val="1"/>
      <w:numFmt w:val="bullet"/>
      <w:lvlText w:val="o"/>
      <w:lvlJc w:val="left"/>
      <w:pPr>
        <w:ind w:left="5760" w:hanging="360"/>
      </w:pPr>
      <w:rPr>
        <w:rFonts w:ascii="Courier New" w:hAnsi="Courier New" w:hint="default"/>
      </w:rPr>
    </w:lvl>
    <w:lvl w:ilvl="8" w:tplc="D598CC3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B5"/>
    <w:rsid w:val="00001CF7"/>
    <w:rsid w:val="0007111F"/>
    <w:rsid w:val="000900B3"/>
    <w:rsid w:val="0014295A"/>
    <w:rsid w:val="001951D8"/>
    <w:rsid w:val="00195F72"/>
    <w:rsid w:val="001972F7"/>
    <w:rsid w:val="00200C0F"/>
    <w:rsid w:val="00222294"/>
    <w:rsid w:val="00232059"/>
    <w:rsid w:val="002E24E8"/>
    <w:rsid w:val="003335FA"/>
    <w:rsid w:val="003924F7"/>
    <w:rsid w:val="00430716"/>
    <w:rsid w:val="004457CF"/>
    <w:rsid w:val="004649EE"/>
    <w:rsid w:val="0046508E"/>
    <w:rsid w:val="004943D6"/>
    <w:rsid w:val="00495FA1"/>
    <w:rsid w:val="004DBC06"/>
    <w:rsid w:val="00520DC7"/>
    <w:rsid w:val="00585821"/>
    <w:rsid w:val="00591C84"/>
    <w:rsid w:val="005A641B"/>
    <w:rsid w:val="005B4010"/>
    <w:rsid w:val="005C633E"/>
    <w:rsid w:val="005D1464"/>
    <w:rsid w:val="005E2DCA"/>
    <w:rsid w:val="0060393C"/>
    <w:rsid w:val="00622D93"/>
    <w:rsid w:val="006368CD"/>
    <w:rsid w:val="00706C99"/>
    <w:rsid w:val="00734BE3"/>
    <w:rsid w:val="00751AAB"/>
    <w:rsid w:val="007657B5"/>
    <w:rsid w:val="00771CD3"/>
    <w:rsid w:val="00786E05"/>
    <w:rsid w:val="00793C9E"/>
    <w:rsid w:val="007A2FB3"/>
    <w:rsid w:val="007B549C"/>
    <w:rsid w:val="0080048C"/>
    <w:rsid w:val="00834C9A"/>
    <w:rsid w:val="0089314E"/>
    <w:rsid w:val="00893767"/>
    <w:rsid w:val="008968FC"/>
    <w:rsid w:val="008A3E0B"/>
    <w:rsid w:val="008B4614"/>
    <w:rsid w:val="009218DB"/>
    <w:rsid w:val="00941651"/>
    <w:rsid w:val="009607C7"/>
    <w:rsid w:val="00985AFC"/>
    <w:rsid w:val="009E6DA3"/>
    <w:rsid w:val="00A214C6"/>
    <w:rsid w:val="00A22D1B"/>
    <w:rsid w:val="00A73F6D"/>
    <w:rsid w:val="00A9533B"/>
    <w:rsid w:val="00AD313B"/>
    <w:rsid w:val="00B17FBA"/>
    <w:rsid w:val="00B528F6"/>
    <w:rsid w:val="00B84D05"/>
    <w:rsid w:val="00BE626F"/>
    <w:rsid w:val="00BF0C25"/>
    <w:rsid w:val="00C261A0"/>
    <w:rsid w:val="00C55B3F"/>
    <w:rsid w:val="00C91D39"/>
    <w:rsid w:val="00C9673C"/>
    <w:rsid w:val="00CC2A24"/>
    <w:rsid w:val="00D20752"/>
    <w:rsid w:val="00D570E3"/>
    <w:rsid w:val="00D66DA1"/>
    <w:rsid w:val="00D670F0"/>
    <w:rsid w:val="00D87E7F"/>
    <w:rsid w:val="00DB490D"/>
    <w:rsid w:val="00DE3E58"/>
    <w:rsid w:val="00DE7C1C"/>
    <w:rsid w:val="00E20836"/>
    <w:rsid w:val="00E35757"/>
    <w:rsid w:val="00E43F2D"/>
    <w:rsid w:val="00E65219"/>
    <w:rsid w:val="00E95EBE"/>
    <w:rsid w:val="00E97172"/>
    <w:rsid w:val="00EA3013"/>
    <w:rsid w:val="00EC00DB"/>
    <w:rsid w:val="00EF7054"/>
    <w:rsid w:val="00F16AA0"/>
    <w:rsid w:val="00F66E1F"/>
    <w:rsid w:val="00F94C40"/>
    <w:rsid w:val="02D04D00"/>
    <w:rsid w:val="03D646E9"/>
    <w:rsid w:val="067971F9"/>
    <w:rsid w:val="06B66DE4"/>
    <w:rsid w:val="07241EAF"/>
    <w:rsid w:val="07682018"/>
    <w:rsid w:val="081F6CBE"/>
    <w:rsid w:val="092B7AFB"/>
    <w:rsid w:val="095F9FD7"/>
    <w:rsid w:val="09AF8AB7"/>
    <w:rsid w:val="0B4CE31C"/>
    <w:rsid w:val="0C69B892"/>
    <w:rsid w:val="0CC0E0FA"/>
    <w:rsid w:val="0CE420F1"/>
    <w:rsid w:val="0DC31C3D"/>
    <w:rsid w:val="0E06D9A4"/>
    <w:rsid w:val="0E377524"/>
    <w:rsid w:val="0E5D4DFF"/>
    <w:rsid w:val="0F0A5907"/>
    <w:rsid w:val="0F3D9A4D"/>
    <w:rsid w:val="0F9ABC7F"/>
    <w:rsid w:val="128E8F6C"/>
    <w:rsid w:val="130067A1"/>
    <w:rsid w:val="142BC9D9"/>
    <w:rsid w:val="1435521E"/>
    <w:rsid w:val="143D4A3C"/>
    <w:rsid w:val="148B5CA6"/>
    <w:rsid w:val="173406A8"/>
    <w:rsid w:val="1794938D"/>
    <w:rsid w:val="17C2FD68"/>
    <w:rsid w:val="18A17EDD"/>
    <w:rsid w:val="1910BB5F"/>
    <w:rsid w:val="192FDC9E"/>
    <w:rsid w:val="19D2B724"/>
    <w:rsid w:val="1C47556A"/>
    <w:rsid w:val="1F18EC32"/>
    <w:rsid w:val="1FB8CDCF"/>
    <w:rsid w:val="20A5781D"/>
    <w:rsid w:val="20F9D144"/>
    <w:rsid w:val="2122D17A"/>
    <w:rsid w:val="21549E30"/>
    <w:rsid w:val="22F06E91"/>
    <w:rsid w:val="237DD636"/>
    <w:rsid w:val="24884D7B"/>
    <w:rsid w:val="259BC7D1"/>
    <w:rsid w:val="25CAED21"/>
    <w:rsid w:val="260EE6F6"/>
    <w:rsid w:val="27A63F27"/>
    <w:rsid w:val="27E61CF9"/>
    <w:rsid w:val="293AE85B"/>
    <w:rsid w:val="298DBA75"/>
    <w:rsid w:val="29A44CF5"/>
    <w:rsid w:val="2AD0EB6C"/>
    <w:rsid w:val="2E27B53E"/>
    <w:rsid w:val="3070BB43"/>
    <w:rsid w:val="33A85C05"/>
    <w:rsid w:val="34381462"/>
    <w:rsid w:val="35442C66"/>
    <w:rsid w:val="37ED029F"/>
    <w:rsid w:val="384BD5DD"/>
    <w:rsid w:val="396770FD"/>
    <w:rsid w:val="3A0B290A"/>
    <w:rsid w:val="3A30BB4E"/>
    <w:rsid w:val="3ABBBB82"/>
    <w:rsid w:val="3AD8DEE7"/>
    <w:rsid w:val="3AFBF139"/>
    <w:rsid w:val="3CA93B2E"/>
    <w:rsid w:val="3D061EA3"/>
    <w:rsid w:val="3D17D1C4"/>
    <w:rsid w:val="3E817899"/>
    <w:rsid w:val="3EEB0414"/>
    <w:rsid w:val="401E7651"/>
    <w:rsid w:val="419A4A8F"/>
    <w:rsid w:val="4230EB50"/>
    <w:rsid w:val="42519131"/>
    <w:rsid w:val="42A57F8B"/>
    <w:rsid w:val="43A450BB"/>
    <w:rsid w:val="43C66D55"/>
    <w:rsid w:val="4681CF3B"/>
    <w:rsid w:val="475CFBDD"/>
    <w:rsid w:val="4B4EA561"/>
    <w:rsid w:val="4B5B2A13"/>
    <w:rsid w:val="4BF127C9"/>
    <w:rsid w:val="4D610CF2"/>
    <w:rsid w:val="4EFE6557"/>
    <w:rsid w:val="4FED1376"/>
    <w:rsid w:val="5079D8C1"/>
    <w:rsid w:val="53273E82"/>
    <w:rsid w:val="534729E6"/>
    <w:rsid w:val="57135202"/>
    <w:rsid w:val="572F6240"/>
    <w:rsid w:val="57D4C1CF"/>
    <w:rsid w:val="5952E211"/>
    <w:rsid w:val="59821C42"/>
    <w:rsid w:val="5982A4BA"/>
    <w:rsid w:val="5A3E93F0"/>
    <w:rsid w:val="5AA84443"/>
    <w:rsid w:val="5AF8E2D7"/>
    <w:rsid w:val="5B1E3D4B"/>
    <w:rsid w:val="5BE4E5A7"/>
    <w:rsid w:val="5C5F5E1D"/>
    <w:rsid w:val="63509A6B"/>
    <w:rsid w:val="635127AD"/>
    <w:rsid w:val="65053606"/>
    <w:rsid w:val="65B45592"/>
    <w:rsid w:val="68C358ED"/>
    <w:rsid w:val="6A445B22"/>
    <w:rsid w:val="6AC31F46"/>
    <w:rsid w:val="6D3A8876"/>
    <w:rsid w:val="6DD06AE8"/>
    <w:rsid w:val="6E93DA54"/>
    <w:rsid w:val="6FF5D312"/>
    <w:rsid w:val="700515AB"/>
    <w:rsid w:val="71A5BFCA"/>
    <w:rsid w:val="71C702E6"/>
    <w:rsid w:val="732237E2"/>
    <w:rsid w:val="7634720E"/>
    <w:rsid w:val="764E4EEC"/>
    <w:rsid w:val="77625C9F"/>
    <w:rsid w:val="78824F36"/>
    <w:rsid w:val="788957F2"/>
    <w:rsid w:val="7943C10B"/>
    <w:rsid w:val="7B7A4AE2"/>
    <w:rsid w:val="7C610B7B"/>
    <w:rsid w:val="7D161B43"/>
    <w:rsid w:val="7D2B5CC1"/>
    <w:rsid w:val="7D431F42"/>
    <w:rsid w:val="7D46159B"/>
    <w:rsid w:val="7D7060CE"/>
    <w:rsid w:val="7DFCDBDC"/>
    <w:rsid w:val="7E878870"/>
    <w:rsid w:val="7EB1EBA4"/>
    <w:rsid w:val="7F25F439"/>
    <w:rsid w:val="7FAF4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271F"/>
  <w15:chartTrackingRefBased/>
  <w15:docId w15:val="{40F2083F-D9A6-4D78-A8E9-68A180D7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B3F"/>
    <w:pPr>
      <w:tabs>
        <w:tab w:val="center" w:pos="4513"/>
        <w:tab w:val="right" w:pos="9026"/>
      </w:tabs>
    </w:pPr>
  </w:style>
  <w:style w:type="character" w:customStyle="1" w:styleId="HeaderChar">
    <w:name w:val="Header Char"/>
    <w:basedOn w:val="DefaultParagraphFont"/>
    <w:link w:val="Header"/>
    <w:uiPriority w:val="99"/>
    <w:rsid w:val="00C55B3F"/>
  </w:style>
  <w:style w:type="paragraph" w:styleId="Footer">
    <w:name w:val="footer"/>
    <w:basedOn w:val="Normal"/>
    <w:link w:val="FooterChar"/>
    <w:uiPriority w:val="99"/>
    <w:unhideWhenUsed/>
    <w:rsid w:val="00C55B3F"/>
    <w:pPr>
      <w:tabs>
        <w:tab w:val="center" w:pos="4513"/>
        <w:tab w:val="right" w:pos="9026"/>
      </w:tabs>
    </w:pPr>
  </w:style>
  <w:style w:type="character" w:customStyle="1" w:styleId="FooterChar">
    <w:name w:val="Footer Char"/>
    <w:basedOn w:val="DefaultParagraphFont"/>
    <w:link w:val="Footer"/>
    <w:uiPriority w:val="99"/>
    <w:rsid w:val="00C55B3F"/>
  </w:style>
  <w:style w:type="paragraph" w:styleId="BalloonText">
    <w:name w:val="Balloon Text"/>
    <w:basedOn w:val="Normal"/>
    <w:link w:val="BalloonTextChar"/>
    <w:uiPriority w:val="99"/>
    <w:semiHidden/>
    <w:unhideWhenUsed/>
    <w:rsid w:val="009416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651"/>
    <w:rPr>
      <w:rFonts w:ascii="Segoe UI" w:hAnsi="Segoe UI" w:cs="Segoe UI"/>
      <w:sz w:val="18"/>
      <w:szCs w:val="18"/>
    </w:rPr>
  </w:style>
  <w:style w:type="character" w:styleId="CommentReference">
    <w:name w:val="annotation reference"/>
    <w:basedOn w:val="DefaultParagraphFont"/>
    <w:uiPriority w:val="99"/>
    <w:semiHidden/>
    <w:unhideWhenUsed/>
    <w:rsid w:val="00D670F0"/>
    <w:rPr>
      <w:sz w:val="16"/>
      <w:szCs w:val="16"/>
    </w:rPr>
  </w:style>
  <w:style w:type="paragraph" w:styleId="CommentText">
    <w:name w:val="annotation text"/>
    <w:basedOn w:val="Normal"/>
    <w:link w:val="CommentTextChar"/>
    <w:uiPriority w:val="99"/>
    <w:semiHidden/>
    <w:unhideWhenUsed/>
    <w:rsid w:val="00D670F0"/>
    <w:rPr>
      <w:sz w:val="20"/>
      <w:szCs w:val="20"/>
    </w:rPr>
  </w:style>
  <w:style w:type="character" w:customStyle="1" w:styleId="CommentTextChar">
    <w:name w:val="Comment Text Char"/>
    <w:basedOn w:val="DefaultParagraphFont"/>
    <w:link w:val="CommentText"/>
    <w:uiPriority w:val="99"/>
    <w:semiHidden/>
    <w:rsid w:val="00D670F0"/>
    <w:rPr>
      <w:sz w:val="20"/>
      <w:szCs w:val="20"/>
    </w:rPr>
  </w:style>
  <w:style w:type="paragraph" w:styleId="CommentSubject">
    <w:name w:val="annotation subject"/>
    <w:basedOn w:val="CommentText"/>
    <w:next w:val="CommentText"/>
    <w:link w:val="CommentSubjectChar"/>
    <w:uiPriority w:val="99"/>
    <w:semiHidden/>
    <w:unhideWhenUsed/>
    <w:rsid w:val="00D670F0"/>
    <w:rPr>
      <w:b/>
      <w:bCs/>
    </w:rPr>
  </w:style>
  <w:style w:type="character" w:customStyle="1" w:styleId="CommentSubjectChar">
    <w:name w:val="Comment Subject Char"/>
    <w:basedOn w:val="CommentTextChar"/>
    <w:link w:val="CommentSubject"/>
    <w:uiPriority w:val="99"/>
    <w:semiHidden/>
    <w:rsid w:val="00D670F0"/>
    <w:rPr>
      <w:b/>
      <w:bCs/>
      <w:sz w:val="20"/>
      <w:szCs w:val="20"/>
    </w:rPr>
  </w:style>
  <w:style w:type="paragraph" w:customStyle="1" w:styleId="Default">
    <w:name w:val="Default"/>
    <w:basedOn w:val="Normal"/>
    <w:uiPriority w:val="1"/>
    <w:rsid w:val="0E5D4DFF"/>
    <w:rPr>
      <w:rFonts w:ascii="Calibri" w:eastAsiaTheme="minorEastAsia" w:hAnsi="Calibri"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934649BD5994B9151A91890863B18" ma:contentTypeVersion="27" ma:contentTypeDescription="Create a new document." ma:contentTypeScope="" ma:versionID="e3409dfc76c889a1d971db3c7c5d114d">
  <xsd:schema xmlns:xsd="http://www.w3.org/2001/XMLSchema" xmlns:xs="http://www.w3.org/2001/XMLSchema" xmlns:p="http://schemas.microsoft.com/office/2006/metadata/properties" xmlns:ns2="dd6b31de-87d0-483f-9083-cf0cff424b76" xmlns:ns3="18025058-cd5e-4373-b93d-583c6e158a96" xmlns:ns4="fe8c1353-7942-4299-90c3-de165c81a793" targetNamespace="http://schemas.microsoft.com/office/2006/metadata/properties" ma:root="true" ma:fieldsID="4ae07eeed4ecc066499afe0bdee13048" ns2:_="" ns3:_="" ns4:_="">
    <xsd:import namespace="dd6b31de-87d0-483f-9083-cf0cff424b76"/>
    <xsd:import namespace="18025058-cd5e-4373-b93d-583c6e158a96"/>
    <xsd:import namespace="fe8c1353-7942-4299-90c3-de165c81a7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b31de-87d0-483f-9083-cf0cff424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d76444-8955-4893-b296-f550947805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25058-cd5e-4373-b93d-583c6e158a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8c1353-7942-4299-90c3-de165c81a79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28ba47e-a09e-44ea-8850-246ac2cd8c04}" ma:internalName="TaxCatchAll" ma:showField="CatchAllData" ma:web="fe8c1353-7942-4299-90c3-de165c81a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8c1353-7942-4299-90c3-de165c81a793" xsi:nil="true"/>
    <lcf76f155ced4ddcb4097134ff3c332f xmlns="dd6b31de-87d0-483f-9083-cf0cff424b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C7797C-190C-41F2-9FF1-235369B77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b31de-87d0-483f-9083-cf0cff424b76"/>
    <ds:schemaRef ds:uri="18025058-cd5e-4373-b93d-583c6e158a96"/>
    <ds:schemaRef ds:uri="fe8c1353-7942-4299-90c3-de165c81a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9EC6-C83D-49F2-8554-C292A11CBD59}">
  <ds:schemaRefs>
    <ds:schemaRef ds:uri="http://schemas.microsoft.com/sharepoint/v3/contenttype/forms"/>
  </ds:schemaRefs>
</ds:datastoreItem>
</file>

<file path=customXml/itemProps3.xml><?xml version="1.0" encoding="utf-8"?>
<ds:datastoreItem xmlns:ds="http://schemas.openxmlformats.org/officeDocument/2006/customXml" ds:itemID="{A4E4B2E5-779F-4873-973C-1E1CACCE7038}">
  <ds:schemaRefs>
    <ds:schemaRef ds:uri="18025058-cd5e-4373-b93d-583c6e158a96"/>
    <ds:schemaRef ds:uri="http://schemas.microsoft.com/office/2006/documentManagement/types"/>
    <ds:schemaRef ds:uri="http://purl.org/dc/dcmitype/"/>
    <ds:schemaRef ds:uri="fe8c1353-7942-4299-90c3-de165c81a793"/>
    <ds:schemaRef ds:uri="http://www.w3.org/XML/1998/namespace"/>
    <ds:schemaRef ds:uri="http://schemas.microsoft.com/office/infopath/2007/PartnerControls"/>
    <ds:schemaRef ds:uri="http://schemas.microsoft.com/office/2006/metadata/properties"/>
    <ds:schemaRef ds:uri="dd6b31de-87d0-483f-9083-cf0cff424b76"/>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2310</Words>
  <Characters>13173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Ainsworth</dc:creator>
  <cp:keywords/>
  <dc:description/>
  <cp:lastModifiedBy>Jennifer Cross</cp:lastModifiedBy>
  <cp:revision>2</cp:revision>
  <dcterms:created xsi:type="dcterms:W3CDTF">2024-11-27T15:08:00Z</dcterms:created>
  <dcterms:modified xsi:type="dcterms:W3CDTF">2024-11-27T15:08:00Z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0x010100765934649BD5994B9151A91890863B18</vt:lpwstr>
  </property>
  <property fmtid="{D5CDD505-2E9C-101B-9397-08002B2CF9AE}" pid="3" name="MediaServiceImageTags">
    <vt:lpwstr/>
  </property>
</Properties>
</file>